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theme/themeOverride6.xml" ContentType="application/vnd.openxmlformats-officedocument.themeOverride+xml"/>
  <Override PartName="/word/charts/chart8.xml" ContentType="application/vnd.openxmlformats-officedocument.drawingml.chart+xml"/>
  <Override PartName="/word/theme/themeOverride7.xml" ContentType="application/vnd.openxmlformats-officedocument.themeOverride+xml"/>
  <Override PartName="/word/charts/chart9.xml" ContentType="application/vnd.openxmlformats-officedocument.drawingml.chart+xml"/>
  <Override PartName="/word/theme/themeOverride8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8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368"/>
      </w:tblGrid>
      <w:tr w:rsidR="007127AA" w:rsidRPr="00D41526" w14:paraId="31E54DDD" w14:textId="77777777" w:rsidTr="00391DB0">
        <w:tc>
          <w:tcPr>
            <w:tcW w:w="103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654F6512" w14:textId="77777777" w:rsidR="007127AA" w:rsidRPr="00D41526" w:rsidRDefault="007127AA" w:rsidP="00C516D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44E8E775" w14:textId="77777777" w:rsidR="007127AA" w:rsidRPr="00D41526" w:rsidRDefault="007127AA" w:rsidP="007127AA">
      <w:pPr>
        <w:framePr w:w="1644" w:h="1644" w:hSpace="181" w:wrap="around" w:vAnchor="text" w:hAnchor="page" w:x="1277" w:y="236"/>
        <w:ind w:firstLine="142"/>
      </w:pPr>
      <w:r>
        <w:rPr>
          <w:noProof/>
        </w:rPr>
        <w:drawing>
          <wp:inline distT="0" distB="0" distL="0" distR="0" wp14:anchorId="0DD08E8B" wp14:editId="14F915F5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45AFB" w14:textId="77777777" w:rsidR="007127AA" w:rsidRPr="00D41526" w:rsidRDefault="007127AA" w:rsidP="007127AA">
      <w:pPr>
        <w:ind w:left="3240" w:firstLine="300"/>
        <w:rPr>
          <w:b/>
          <w:sz w:val="16"/>
          <w:szCs w:val="16"/>
          <w:lang w:val="en-US"/>
        </w:rPr>
      </w:pPr>
    </w:p>
    <w:p w14:paraId="6023231A" w14:textId="77777777" w:rsidR="007127AA" w:rsidRPr="00D41526" w:rsidRDefault="007127AA" w:rsidP="007127AA">
      <w:pPr>
        <w:ind w:left="2340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3F068712" w14:textId="77777777" w:rsidR="007127AA" w:rsidRPr="00D41526" w:rsidRDefault="007127AA" w:rsidP="007127AA">
      <w:pPr>
        <w:ind w:left="2552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78788338" w14:textId="77777777" w:rsidR="007127AA" w:rsidRPr="00D41526" w:rsidRDefault="007127AA" w:rsidP="007127AA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24EF8B3" w14:textId="77777777" w:rsidR="007127AA" w:rsidRPr="00D41526" w:rsidRDefault="007127AA" w:rsidP="007127AA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AA7C085" w14:textId="77777777" w:rsidR="007127AA" w:rsidRPr="00731621" w:rsidRDefault="007127AA" w:rsidP="007127AA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409191D2" w14:textId="676E23F5" w:rsidR="007127AA" w:rsidRPr="00D41526" w:rsidRDefault="007127AA" w:rsidP="007127AA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B940786" w14:textId="07665509" w:rsidR="007127AA" w:rsidRPr="00F86D92" w:rsidRDefault="00821305" w:rsidP="007127AA">
      <w:pPr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1510CFD8" wp14:editId="599EFE56">
                <wp:simplePos x="0" y="0"/>
                <wp:positionH relativeFrom="column">
                  <wp:posOffset>173355</wp:posOffset>
                </wp:positionH>
                <wp:positionV relativeFrom="paragraph">
                  <wp:posOffset>28575</wp:posOffset>
                </wp:positionV>
                <wp:extent cx="6629400" cy="0"/>
                <wp:effectExtent l="0" t="19050" r="38100" b="3810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ln w="476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77F916" id="Прямая соединительная линия 20" o:spid="_x0000_s1026" style="position:absolute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65pt,2.25pt" to="535.6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" strokecolor="black [3040]" strokeweight="3.75pt"/>
            </w:pict>
          </mc:Fallback>
        </mc:AlternateContent>
      </w:r>
    </w:p>
    <w:p w14:paraId="56D8508B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4396D603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0C9D120D" w14:textId="77777777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9442584" w14:textId="52460AA3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1B972000" w14:textId="77777777" w:rsidR="008B674A" w:rsidRDefault="008B674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365FF486" w14:textId="0B38E202" w:rsidR="007127AA" w:rsidRPr="00CB02FA" w:rsidRDefault="007127AA" w:rsidP="007127A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>
        <w:rPr>
          <w:b/>
          <w:sz w:val="30"/>
          <w:szCs w:val="30"/>
        </w:rPr>
        <w:t>2</w:t>
      </w:r>
      <w:r w:rsidR="00E467F9">
        <w:rPr>
          <w:b/>
          <w:sz w:val="30"/>
          <w:szCs w:val="30"/>
        </w:rPr>
        <w:t>1</w:t>
      </w:r>
      <w:r w:rsidRPr="00CB02FA">
        <w:rPr>
          <w:b/>
          <w:sz w:val="30"/>
          <w:szCs w:val="30"/>
        </w:rPr>
        <w:t>-</w:t>
      </w:r>
      <w:r w:rsidR="00E467F9">
        <w:rPr>
          <w:b/>
          <w:sz w:val="30"/>
          <w:szCs w:val="30"/>
        </w:rPr>
        <w:t>0</w:t>
      </w:r>
      <w:r w:rsidR="0091214A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 xml:space="preserve"> (2</w:t>
      </w:r>
      <w:r>
        <w:rPr>
          <w:b/>
          <w:sz w:val="30"/>
          <w:szCs w:val="30"/>
        </w:rPr>
        <w:t>7</w:t>
      </w:r>
      <w:r w:rsidR="0091214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)</w:t>
      </w:r>
    </w:p>
    <w:p w14:paraId="6A79116E" w14:textId="0FB35474" w:rsidR="007127AA" w:rsidRDefault="007127A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6E533FC4" w14:textId="77777777" w:rsidR="008B674A" w:rsidRDefault="008B674A" w:rsidP="007127AA">
      <w:pPr>
        <w:ind w:right="49"/>
        <w:jc w:val="center"/>
        <w:rPr>
          <w:b/>
          <w:spacing w:val="-4"/>
          <w:sz w:val="12"/>
          <w:szCs w:val="12"/>
        </w:rPr>
      </w:pPr>
    </w:p>
    <w:p w14:paraId="7D5F725A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55318FD1" w14:textId="77777777" w:rsidR="007127AA" w:rsidRPr="00BA240F" w:rsidRDefault="007127AA" w:rsidP="007127A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58580EAA" w14:textId="45377151" w:rsidR="008B674A" w:rsidRDefault="008B674A" w:rsidP="007127AA">
      <w:pPr>
        <w:ind w:left="426"/>
        <w:jc w:val="center"/>
        <w:rPr>
          <w:b/>
          <w:sz w:val="12"/>
          <w:szCs w:val="12"/>
        </w:rPr>
      </w:pPr>
    </w:p>
    <w:p w14:paraId="7B02F6EE" w14:textId="77777777" w:rsidR="008B674A" w:rsidRDefault="008B674A" w:rsidP="007127AA">
      <w:pPr>
        <w:ind w:left="426"/>
        <w:jc w:val="center"/>
        <w:rPr>
          <w:b/>
          <w:sz w:val="12"/>
          <w:szCs w:val="12"/>
        </w:rPr>
      </w:pPr>
    </w:p>
    <w:p w14:paraId="133029B6" w14:textId="77777777" w:rsidR="00B54A12" w:rsidRPr="00E2670A" w:rsidRDefault="00B54A12" w:rsidP="00B54A12">
      <w:pPr>
        <w:pStyle w:val="a6"/>
        <w:ind w:right="51"/>
        <w:jc w:val="center"/>
        <w:rPr>
          <w:b/>
        </w:rPr>
      </w:pPr>
      <w:r w:rsidRPr="00E2670A">
        <w:rPr>
          <w:b/>
        </w:rPr>
        <w:t xml:space="preserve">1 раздел: </w:t>
      </w:r>
      <w:r>
        <w:rPr>
          <w:b/>
        </w:rPr>
        <w:t>ОБ ОДОБРЕНИИ ДЕЯТЕЛЬНОСТИ ГОСУДАРСТВЕННЫХ ИНСТИТУТОВ</w:t>
      </w:r>
    </w:p>
    <w:p w14:paraId="39BCF43F" w14:textId="77777777" w:rsidR="00B54A12" w:rsidRDefault="00B54A12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Одобряете или не одобряете ли </w:t>
      </w:r>
      <w:r>
        <w:rPr>
          <w:bCs/>
        </w:rPr>
        <w:t>В</w:t>
      </w:r>
      <w:r w:rsidRPr="007B4FE7">
        <w:rPr>
          <w:bCs/>
        </w:rPr>
        <w:t xml:space="preserve">ы деятельность </w:t>
      </w:r>
      <w:r>
        <w:rPr>
          <w:bCs/>
        </w:rPr>
        <w:t>П</w:t>
      </w:r>
      <w:r w:rsidRPr="007B4FE7">
        <w:rPr>
          <w:bCs/>
        </w:rPr>
        <w:t xml:space="preserve">резидента </w:t>
      </w:r>
      <w:r>
        <w:rPr>
          <w:bCs/>
        </w:rPr>
        <w:t>РФ</w:t>
      </w:r>
      <w:r w:rsidRPr="007B4FE7">
        <w:rPr>
          <w:bCs/>
        </w:rPr>
        <w:t>?</w:t>
      </w:r>
    </w:p>
    <w:p w14:paraId="20F2F985" w14:textId="77777777" w:rsidR="00B54A12" w:rsidRDefault="00B54A12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Одобряете или не одобряете ли </w:t>
      </w:r>
      <w:r>
        <w:rPr>
          <w:bCs/>
        </w:rPr>
        <w:t>В</w:t>
      </w:r>
      <w:r w:rsidRPr="007B4FE7">
        <w:rPr>
          <w:bCs/>
        </w:rPr>
        <w:t xml:space="preserve">ы деятельность </w:t>
      </w:r>
      <w:r>
        <w:rPr>
          <w:bCs/>
        </w:rPr>
        <w:t>Г</w:t>
      </w:r>
      <w:r w:rsidRPr="007B4FE7">
        <w:rPr>
          <w:bCs/>
        </w:rPr>
        <w:t xml:space="preserve">осударственной </w:t>
      </w:r>
      <w:r>
        <w:rPr>
          <w:bCs/>
        </w:rPr>
        <w:t>Д</w:t>
      </w:r>
      <w:r w:rsidRPr="007B4FE7">
        <w:rPr>
          <w:bCs/>
        </w:rPr>
        <w:t xml:space="preserve">умы </w:t>
      </w:r>
      <w:r>
        <w:rPr>
          <w:bCs/>
        </w:rPr>
        <w:t>РФ</w:t>
      </w:r>
      <w:r w:rsidRPr="007B4FE7">
        <w:rPr>
          <w:bCs/>
        </w:rPr>
        <w:t>?</w:t>
      </w:r>
    </w:p>
    <w:p w14:paraId="245B149F" w14:textId="77777777" w:rsidR="00B54A12" w:rsidRDefault="00B54A12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Одобряете или не одобряете ли </w:t>
      </w:r>
      <w:r>
        <w:rPr>
          <w:bCs/>
        </w:rPr>
        <w:t>В</w:t>
      </w:r>
      <w:r w:rsidRPr="007B4FE7">
        <w:rPr>
          <w:bCs/>
        </w:rPr>
        <w:t xml:space="preserve">ы деятельность </w:t>
      </w:r>
      <w:r>
        <w:rPr>
          <w:bCs/>
        </w:rPr>
        <w:t>С</w:t>
      </w:r>
      <w:r w:rsidRPr="007B4FE7">
        <w:rPr>
          <w:bCs/>
        </w:rPr>
        <w:t xml:space="preserve">овета </w:t>
      </w:r>
      <w:r>
        <w:rPr>
          <w:bCs/>
        </w:rPr>
        <w:t>Ф</w:t>
      </w:r>
      <w:r w:rsidRPr="007B4FE7">
        <w:rPr>
          <w:bCs/>
        </w:rPr>
        <w:t xml:space="preserve">едерации </w:t>
      </w:r>
      <w:r>
        <w:rPr>
          <w:bCs/>
        </w:rPr>
        <w:t>РФ</w:t>
      </w:r>
      <w:r w:rsidRPr="007B4FE7">
        <w:rPr>
          <w:bCs/>
        </w:rPr>
        <w:t>?</w:t>
      </w:r>
    </w:p>
    <w:p w14:paraId="5532DF2B" w14:textId="77777777" w:rsidR="00B54A12" w:rsidRDefault="00B54A12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Одобряете или не одобряете ли </w:t>
      </w:r>
      <w:r>
        <w:rPr>
          <w:bCs/>
        </w:rPr>
        <w:t>В</w:t>
      </w:r>
      <w:r w:rsidRPr="007B4FE7">
        <w:rPr>
          <w:bCs/>
        </w:rPr>
        <w:t xml:space="preserve">ы деятельность </w:t>
      </w:r>
      <w:r>
        <w:rPr>
          <w:bCs/>
        </w:rPr>
        <w:t>В</w:t>
      </w:r>
      <w:r w:rsidRPr="007B4FE7">
        <w:rPr>
          <w:bCs/>
        </w:rPr>
        <w:t>оронежской областной думы?</w:t>
      </w:r>
    </w:p>
    <w:p w14:paraId="1BA8526F" w14:textId="77777777" w:rsidR="00B54A12" w:rsidRDefault="00B54A12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Одобряете или не одобряете ли </w:t>
      </w:r>
      <w:r>
        <w:rPr>
          <w:bCs/>
        </w:rPr>
        <w:t>В</w:t>
      </w:r>
      <w:r w:rsidRPr="007B4FE7">
        <w:rPr>
          <w:bCs/>
        </w:rPr>
        <w:t>ы деятельность администрации города Воронежа?</w:t>
      </w:r>
    </w:p>
    <w:p w14:paraId="236F2FB0" w14:textId="77777777" w:rsidR="00B54A12" w:rsidRPr="007B4FE7" w:rsidRDefault="00B54A12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Одобряете или не одобряете ли </w:t>
      </w:r>
      <w:r>
        <w:rPr>
          <w:bCs/>
        </w:rPr>
        <w:t>В</w:t>
      </w:r>
      <w:r w:rsidRPr="007B4FE7">
        <w:rPr>
          <w:bCs/>
        </w:rPr>
        <w:t xml:space="preserve">ы деятельность правительства </w:t>
      </w:r>
      <w:r>
        <w:rPr>
          <w:bCs/>
        </w:rPr>
        <w:t>В</w:t>
      </w:r>
      <w:r w:rsidRPr="007B4FE7">
        <w:rPr>
          <w:bCs/>
        </w:rPr>
        <w:t>оронежской области?</w:t>
      </w:r>
    </w:p>
    <w:p w14:paraId="3FD18EA7" w14:textId="77777777" w:rsidR="00B54A12" w:rsidRDefault="00B54A12" w:rsidP="0091214A">
      <w:pPr>
        <w:pStyle w:val="a6"/>
        <w:ind w:right="51"/>
        <w:jc w:val="center"/>
        <w:rPr>
          <w:b/>
        </w:rPr>
      </w:pPr>
    </w:p>
    <w:p w14:paraId="519B714E" w14:textId="7B8531B9" w:rsidR="0091214A" w:rsidRPr="00B54A12" w:rsidRDefault="00B54A12" w:rsidP="0091214A">
      <w:pPr>
        <w:pStyle w:val="a6"/>
        <w:ind w:right="51"/>
        <w:jc w:val="center"/>
        <w:rPr>
          <w:b/>
        </w:rPr>
      </w:pPr>
      <w:r w:rsidRPr="00B54A12">
        <w:rPr>
          <w:b/>
        </w:rPr>
        <w:t>2</w:t>
      </w:r>
      <w:r w:rsidR="00E2670A" w:rsidRPr="00E2670A">
        <w:rPr>
          <w:b/>
        </w:rPr>
        <w:t xml:space="preserve"> раздел: </w:t>
      </w:r>
      <w:r>
        <w:rPr>
          <w:b/>
        </w:rPr>
        <w:t>ВОРОНЕЖЦЫ О КАЧЕСТВЕ ПРОДУКТОВ ПИТАНИЯ</w:t>
      </w:r>
    </w:p>
    <w:p w14:paraId="6EFE2E62" w14:textId="1142C032" w:rsidR="0091214A" w:rsidRPr="007B4FE7" w:rsidRDefault="007B4FE7" w:rsidP="0091214A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Как </w:t>
      </w:r>
      <w:r>
        <w:rPr>
          <w:bCs/>
        </w:rPr>
        <w:t>В</w:t>
      </w:r>
      <w:r w:rsidRPr="007B4FE7">
        <w:rPr>
          <w:bCs/>
        </w:rPr>
        <w:t>ы считаете, качество продуктов питания, продающихся в магазинах, за последние 10-15 лет улучшилось, ухудшилось или осталось без изменения?</w:t>
      </w:r>
    </w:p>
    <w:p w14:paraId="2C6D2909" w14:textId="4BC8AD00" w:rsidR="007B4FE7" w:rsidRPr="007B4FE7" w:rsidRDefault="007B4FE7" w:rsidP="0091214A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Скажите, какие основные претензии у </w:t>
      </w:r>
      <w:r>
        <w:rPr>
          <w:bCs/>
        </w:rPr>
        <w:t>В</w:t>
      </w:r>
      <w:r w:rsidRPr="007B4FE7">
        <w:rPr>
          <w:bCs/>
        </w:rPr>
        <w:t>ас имеются относительно продовольственных товаров, продающихся в магазинах?</w:t>
      </w:r>
    </w:p>
    <w:p w14:paraId="7AE6D91D" w14:textId="07AA5E14" w:rsidR="007B4FE7" w:rsidRPr="007B4FE7" w:rsidRDefault="007B4FE7" w:rsidP="0091214A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Как </w:t>
      </w:r>
      <w:r>
        <w:rPr>
          <w:bCs/>
        </w:rPr>
        <w:t>В</w:t>
      </w:r>
      <w:r w:rsidRPr="007B4FE7">
        <w:rPr>
          <w:bCs/>
        </w:rPr>
        <w:t>ы считаете, в какой период времени в России продавались наиболее качественные продукты питания (включая напитки)?</w:t>
      </w:r>
    </w:p>
    <w:p w14:paraId="50473A6B" w14:textId="77777777" w:rsidR="007B4FE7" w:rsidRDefault="007B4FE7" w:rsidP="007B4FE7">
      <w:pPr>
        <w:pStyle w:val="a6"/>
        <w:ind w:right="51"/>
        <w:jc w:val="center"/>
        <w:rPr>
          <w:b/>
        </w:rPr>
      </w:pPr>
    </w:p>
    <w:p w14:paraId="44EDE9DD" w14:textId="617807AB" w:rsidR="007B4FE7" w:rsidRPr="00B54A12" w:rsidRDefault="00B54A12" w:rsidP="007B4FE7">
      <w:pPr>
        <w:pStyle w:val="a6"/>
        <w:ind w:right="51"/>
        <w:jc w:val="center"/>
        <w:rPr>
          <w:b/>
        </w:rPr>
      </w:pPr>
      <w:r w:rsidRPr="00B54A12">
        <w:rPr>
          <w:b/>
        </w:rPr>
        <w:t>3</w:t>
      </w:r>
      <w:r w:rsidR="007B4FE7" w:rsidRPr="00E2670A">
        <w:rPr>
          <w:b/>
        </w:rPr>
        <w:t xml:space="preserve"> раздел: </w:t>
      </w:r>
      <w:r>
        <w:rPr>
          <w:b/>
        </w:rPr>
        <w:t>ТЕЛЕФОНИЗАЦИЯ НАСЕЛЕНИЯ В РЕАЛИЯХ СЕГОДНЯШНЕГО ДНЯ</w:t>
      </w:r>
    </w:p>
    <w:p w14:paraId="76318EF6" w14:textId="26BD5DD1" w:rsidR="007B4FE7" w:rsidRDefault="007B4FE7" w:rsidP="007B4FE7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Есть ли у </w:t>
      </w:r>
      <w:r>
        <w:rPr>
          <w:bCs/>
        </w:rPr>
        <w:t>В</w:t>
      </w:r>
      <w:r w:rsidRPr="007B4FE7">
        <w:rPr>
          <w:bCs/>
        </w:rPr>
        <w:t>ас домашний телефон?</w:t>
      </w:r>
    </w:p>
    <w:p w14:paraId="3E0B9F34" w14:textId="23EED4E1" w:rsidR="007B4FE7" w:rsidRDefault="007B4FE7" w:rsidP="007B4FE7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Есть ли у </w:t>
      </w:r>
      <w:r>
        <w:rPr>
          <w:bCs/>
        </w:rPr>
        <w:t>В</w:t>
      </w:r>
      <w:r w:rsidRPr="007B4FE7">
        <w:rPr>
          <w:bCs/>
        </w:rPr>
        <w:t>ас лично мобильный (сотовый) телефон?</w:t>
      </w:r>
    </w:p>
    <w:p w14:paraId="6DC8DCFC" w14:textId="13CB236E" w:rsidR="007B4FE7" w:rsidRDefault="007B4FE7" w:rsidP="007B4FE7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7B4FE7">
        <w:rPr>
          <w:bCs/>
        </w:rPr>
        <w:t xml:space="preserve">Скажите, пожалуйста, какое из приведенных высказываний </w:t>
      </w:r>
      <w:r>
        <w:rPr>
          <w:bCs/>
        </w:rPr>
        <w:t>В</w:t>
      </w:r>
      <w:r w:rsidRPr="007B4FE7">
        <w:rPr>
          <w:bCs/>
        </w:rPr>
        <w:t>ам ближе?</w:t>
      </w:r>
    </w:p>
    <w:p w14:paraId="38A6BF0F" w14:textId="77777777" w:rsidR="007B4FE7" w:rsidRDefault="007B4FE7" w:rsidP="007B4FE7">
      <w:pPr>
        <w:pStyle w:val="a6"/>
        <w:ind w:right="51"/>
        <w:jc w:val="center"/>
        <w:rPr>
          <w:b/>
        </w:rPr>
      </w:pPr>
    </w:p>
    <w:p w14:paraId="7E5C15C3" w14:textId="77777777" w:rsidR="00B54A12" w:rsidRPr="00E2670A" w:rsidRDefault="00B54A12" w:rsidP="00B54A12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Pr="00E2670A">
        <w:rPr>
          <w:b/>
        </w:rPr>
        <w:t xml:space="preserve"> раздел: </w:t>
      </w:r>
      <w:r>
        <w:rPr>
          <w:b/>
        </w:rPr>
        <w:t>МЕСТНЫЕ БРЕНДЫ: ВОРОНЕЖЦЫ ДЕЛАЮТ ВЫБОР</w:t>
      </w:r>
    </w:p>
    <w:p w14:paraId="02DDB76A" w14:textId="483FB27C" w:rsidR="00B54A12" w:rsidRDefault="00B54A12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B54A12">
        <w:rPr>
          <w:bCs/>
        </w:rPr>
        <w:t>Выберите, пожалуйста, из двух предложенных бр</w:t>
      </w:r>
      <w:r w:rsidR="002B6C22">
        <w:rPr>
          <w:bCs/>
        </w:rPr>
        <w:t>е</w:t>
      </w:r>
      <w:r w:rsidRPr="00B54A12">
        <w:rPr>
          <w:bCs/>
        </w:rPr>
        <w:t>ндов (названий торговых марок) один, который для Вас наиболее предпочтителен</w:t>
      </w:r>
      <w:r w:rsidR="002B6C22">
        <w:rPr>
          <w:bCs/>
        </w:rPr>
        <w:t>:</w:t>
      </w:r>
      <w:r w:rsidRPr="00B54A12">
        <w:rPr>
          <w:bCs/>
        </w:rPr>
        <w:t xml:space="preserve"> парк «Алые Паруса» - парк «Динамо», сеть магазинов «Магнит» – сеть магазинов «Пятёрочка», торговый центр «Град» - торговый центр «Галерея Чижова», «Ангстрем» - «Мебель Черноземья»</w:t>
      </w:r>
    </w:p>
    <w:p w14:paraId="2CB15BE9" w14:textId="77777777" w:rsidR="00B54A12" w:rsidRDefault="00B54A12" w:rsidP="00B54A12">
      <w:pPr>
        <w:pStyle w:val="a6"/>
        <w:ind w:right="51"/>
        <w:jc w:val="center"/>
        <w:rPr>
          <w:bCs/>
        </w:rPr>
      </w:pPr>
    </w:p>
    <w:p w14:paraId="7FEEC137" w14:textId="0ED21662" w:rsidR="00013332" w:rsidRPr="00E2670A" w:rsidRDefault="00B54A12" w:rsidP="00B54A12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="00013332" w:rsidRPr="00E2670A">
        <w:rPr>
          <w:b/>
        </w:rPr>
        <w:t xml:space="preserve"> раздел: </w:t>
      </w:r>
      <w:r>
        <w:rPr>
          <w:b/>
        </w:rPr>
        <w:t>О ЖЕЛАЕМЫХ УСЛОВИЯХ ПРОЖИВАНИЯ</w:t>
      </w:r>
    </w:p>
    <w:p w14:paraId="05774A8D" w14:textId="7A9930F1" w:rsidR="00013332" w:rsidRPr="00013332" w:rsidRDefault="00013332" w:rsidP="0001333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013332">
        <w:rPr>
          <w:bCs/>
        </w:rPr>
        <w:t xml:space="preserve">Где </w:t>
      </w:r>
      <w:r>
        <w:rPr>
          <w:bCs/>
        </w:rPr>
        <w:t>В</w:t>
      </w:r>
      <w:r w:rsidRPr="00013332">
        <w:rPr>
          <w:bCs/>
        </w:rPr>
        <w:t>ы проживаете в настоящий момент?</w:t>
      </w:r>
    </w:p>
    <w:p w14:paraId="17CB6DBC" w14:textId="6E45B69E" w:rsidR="00013332" w:rsidRPr="00013332" w:rsidRDefault="00013332" w:rsidP="0001333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013332">
        <w:rPr>
          <w:rFonts w:cs="Arial"/>
          <w:bCs/>
          <w:color w:val="0D0D0D" w:themeColor="text1" w:themeTint="F2"/>
          <w:spacing w:val="-4"/>
        </w:rPr>
        <w:t xml:space="preserve">Скажите, где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013332">
        <w:rPr>
          <w:rFonts w:cs="Arial"/>
          <w:bCs/>
          <w:color w:val="0D0D0D" w:themeColor="text1" w:themeTint="F2"/>
          <w:spacing w:val="-4"/>
        </w:rPr>
        <w:t>ы хотели бы жить в идеале?</w:t>
      </w:r>
    </w:p>
    <w:p w14:paraId="3CFC7A81" w14:textId="77777777" w:rsidR="00013332" w:rsidRDefault="00013332" w:rsidP="00013332">
      <w:pPr>
        <w:pStyle w:val="a6"/>
        <w:ind w:right="51"/>
        <w:jc w:val="center"/>
        <w:rPr>
          <w:b/>
        </w:rPr>
      </w:pPr>
    </w:p>
    <w:p w14:paraId="5ABC5A49" w14:textId="12B016CE" w:rsidR="00013332" w:rsidRPr="00E2670A" w:rsidRDefault="00B54A12" w:rsidP="00013332">
      <w:pPr>
        <w:pStyle w:val="a6"/>
        <w:ind w:right="51"/>
        <w:jc w:val="center"/>
        <w:rPr>
          <w:b/>
        </w:rPr>
      </w:pPr>
      <w:r>
        <w:rPr>
          <w:b/>
        </w:rPr>
        <w:t>6</w:t>
      </w:r>
      <w:r w:rsidR="00013332" w:rsidRPr="00E2670A">
        <w:rPr>
          <w:b/>
        </w:rPr>
        <w:t xml:space="preserve"> раздел: </w:t>
      </w:r>
      <w:r>
        <w:rPr>
          <w:b/>
        </w:rPr>
        <w:t>НАСКОЛЬКО МЫ ЛЮБИМ СВОЙ ГОРОД?</w:t>
      </w:r>
    </w:p>
    <w:p w14:paraId="06E07F5C" w14:textId="3EE80E20" w:rsidR="00013332" w:rsidRDefault="00013332" w:rsidP="0001333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013332">
        <w:rPr>
          <w:bCs/>
        </w:rPr>
        <w:t xml:space="preserve">Любите ли </w:t>
      </w:r>
      <w:r>
        <w:rPr>
          <w:bCs/>
        </w:rPr>
        <w:t>В</w:t>
      </w:r>
      <w:r w:rsidRPr="00013332">
        <w:rPr>
          <w:bCs/>
        </w:rPr>
        <w:t>ы свой город?</w:t>
      </w:r>
    </w:p>
    <w:p w14:paraId="177681CB" w14:textId="21B2B3E4" w:rsidR="00013332" w:rsidRDefault="00013332" w:rsidP="0001333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013332">
        <w:rPr>
          <w:bCs/>
        </w:rPr>
        <w:t xml:space="preserve">Если бы у </w:t>
      </w:r>
      <w:r>
        <w:rPr>
          <w:bCs/>
        </w:rPr>
        <w:t>В</w:t>
      </w:r>
      <w:r w:rsidRPr="00013332">
        <w:rPr>
          <w:bCs/>
        </w:rPr>
        <w:t xml:space="preserve">ас была возможность сменить место жительства на любой город России, как бы </w:t>
      </w:r>
      <w:r>
        <w:rPr>
          <w:bCs/>
        </w:rPr>
        <w:t>В</w:t>
      </w:r>
      <w:r w:rsidRPr="00013332">
        <w:rPr>
          <w:bCs/>
        </w:rPr>
        <w:t>ы поступили?</w:t>
      </w:r>
    </w:p>
    <w:p w14:paraId="01C70298" w14:textId="1B2F3DA1" w:rsidR="001D1ED0" w:rsidRPr="00B54A12" w:rsidRDefault="001D1ED0" w:rsidP="00B54A12">
      <w:pPr>
        <w:pStyle w:val="a6"/>
        <w:numPr>
          <w:ilvl w:val="0"/>
          <w:numId w:val="1"/>
        </w:numPr>
        <w:spacing w:after="200"/>
        <w:jc w:val="both"/>
        <w:rPr>
          <w:bCs/>
        </w:rPr>
      </w:pPr>
      <w:r w:rsidRPr="00B54A12">
        <w:rPr>
          <w:bCs/>
        </w:rPr>
        <w:br w:type="page"/>
      </w:r>
    </w:p>
    <w:p w14:paraId="393AE2C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F81F81C" w14:textId="3714E837" w:rsidR="002277A4" w:rsidRDefault="002277A4" w:rsidP="002277A4">
      <w:pPr>
        <w:ind w:left="360"/>
      </w:pPr>
      <w:r w:rsidRPr="00982A1B">
        <w:t>опрос проведен</w:t>
      </w:r>
      <w:r w:rsidR="006C39CA">
        <w:t>:</w:t>
      </w:r>
    </w:p>
    <w:p w14:paraId="38184D13" w14:textId="31A90ECB" w:rsidR="002277A4" w:rsidRDefault="002277A4" w:rsidP="002277A4">
      <w:pPr>
        <w:ind w:left="360"/>
      </w:pPr>
    </w:p>
    <w:p w14:paraId="79B2A0E4" w14:textId="3DCD02F8" w:rsidR="002277A4" w:rsidRDefault="002277A4" w:rsidP="002277A4">
      <w:pPr>
        <w:ind w:left="360"/>
      </w:pPr>
      <w:r>
        <w:t xml:space="preserve">– </w:t>
      </w:r>
      <w:r w:rsidR="0091214A">
        <w:t>3</w:t>
      </w:r>
      <w:r w:rsidRPr="00402F7A">
        <w:t xml:space="preserve"> – </w:t>
      </w:r>
      <w:r w:rsidR="0091214A">
        <w:t>9</w:t>
      </w:r>
      <w:r w:rsidRPr="00402F7A">
        <w:t xml:space="preserve"> </w:t>
      </w:r>
      <w:r w:rsidR="0091214A">
        <w:t>марта</w:t>
      </w:r>
      <w:r w:rsidRPr="00402F7A">
        <w:t xml:space="preserve"> </w:t>
      </w:r>
      <w:r w:rsidRPr="00982A1B">
        <w:t>20</w:t>
      </w:r>
      <w:r>
        <w:t>2</w:t>
      </w:r>
      <w:r w:rsidR="00AF6BC6">
        <w:t>1</w:t>
      </w:r>
      <w:r w:rsidRPr="00982A1B">
        <w:t xml:space="preserve"> г., всего опрошен</w:t>
      </w:r>
      <w:r w:rsidR="007F4FBE">
        <w:t>о</w:t>
      </w:r>
      <w:r w:rsidRPr="00982A1B">
        <w:t xml:space="preserve"> 6</w:t>
      </w:r>
      <w:r>
        <w:t>0</w:t>
      </w:r>
      <w:r w:rsidR="0091214A">
        <w:t>0</w:t>
      </w:r>
      <w:r w:rsidRPr="00982A1B">
        <w:t xml:space="preserve"> человек;</w:t>
      </w:r>
    </w:p>
    <w:p w14:paraId="54D347CF" w14:textId="77777777" w:rsidR="002277A4" w:rsidRPr="00982A1B" w:rsidRDefault="002277A4" w:rsidP="002277A4">
      <w:pPr>
        <w:ind w:left="360"/>
      </w:pPr>
      <w:r w:rsidRPr="00982A1B">
        <w:t>– метод: телефонное интервью;</w:t>
      </w:r>
    </w:p>
    <w:p w14:paraId="4876A924" w14:textId="77777777" w:rsidR="002277A4" w:rsidRPr="00D41526" w:rsidRDefault="002277A4" w:rsidP="002277A4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0B4394DC" w14:textId="77777777" w:rsidR="002277A4" w:rsidRDefault="002277A4" w:rsidP="002277A4">
      <w:pPr>
        <w:pStyle w:val="a6"/>
        <w:rPr>
          <w:rFonts w:ascii="Arial" w:hAnsi="Arial" w:cs="Arial"/>
          <w:b/>
          <w:sz w:val="22"/>
          <w:szCs w:val="22"/>
        </w:rPr>
      </w:pPr>
    </w:p>
    <w:p w14:paraId="33D6760F" w14:textId="77777777" w:rsidR="002277A4" w:rsidRPr="00534700" w:rsidRDefault="002277A4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63FBBE81" w14:textId="5053B770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42AF91B2" w14:textId="77777777" w:rsidR="007E566B" w:rsidRPr="006C5483" w:rsidRDefault="007E566B" w:rsidP="007E566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753539" w14:textId="77777777" w:rsidR="007E566B" w:rsidRPr="006C5483" w:rsidRDefault="007E566B" w:rsidP="007E566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E1FC91" wp14:editId="38A30B9C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E2B2E" w14:textId="44A2BAAE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91214A">
        <w:rPr>
          <w:rFonts w:ascii="Arial" w:hAnsi="Arial" w:cs="Arial"/>
          <w:sz w:val="20"/>
          <w:szCs w:val="20"/>
        </w:rPr>
        <w:t>3</w:t>
      </w:r>
      <w:r w:rsidR="00385A39" w:rsidRPr="00385A39">
        <w:rPr>
          <w:rFonts w:ascii="Arial" w:hAnsi="Arial" w:cs="Arial"/>
          <w:sz w:val="20"/>
          <w:szCs w:val="20"/>
        </w:rPr>
        <w:t xml:space="preserve"> – </w:t>
      </w:r>
      <w:r w:rsidR="0091214A">
        <w:rPr>
          <w:rFonts w:ascii="Arial" w:hAnsi="Arial" w:cs="Arial"/>
          <w:sz w:val="20"/>
          <w:szCs w:val="20"/>
        </w:rPr>
        <w:t>9</w:t>
      </w:r>
      <w:r w:rsidR="00385A39" w:rsidRPr="00385A39">
        <w:rPr>
          <w:rFonts w:ascii="Arial" w:hAnsi="Arial" w:cs="Arial"/>
          <w:sz w:val="20"/>
          <w:szCs w:val="20"/>
        </w:rPr>
        <w:t xml:space="preserve"> </w:t>
      </w:r>
      <w:r w:rsidR="0091214A">
        <w:rPr>
          <w:rFonts w:ascii="Arial" w:hAnsi="Arial" w:cs="Arial"/>
          <w:sz w:val="20"/>
          <w:szCs w:val="20"/>
        </w:rPr>
        <w:t>марта</w:t>
      </w:r>
      <w:r w:rsidR="00385A39"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B3B6498" w14:textId="77777777" w:rsidR="00AF6BC6" w:rsidRPr="00F606AE" w:rsidRDefault="00AF6BC6" w:rsidP="00AF6BC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8EEFBD" w14:textId="624A64C4" w:rsidR="00AF6BC6" w:rsidRPr="00F606AE" w:rsidRDefault="00AF6BC6" w:rsidP="00AF6BC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 w:rsidR="0091214A"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CCF9B81" w14:textId="77777777" w:rsidR="007E566B" w:rsidRPr="006C5483" w:rsidRDefault="007E566B" w:rsidP="007E566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31136" behindDoc="0" locked="0" layoutInCell="1" allowOverlap="1" wp14:anchorId="62013DB5" wp14:editId="64A921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35597" id="Прямая соединительная линия 678" o:spid="_x0000_s1026" style="position:absolute;z-index:251931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I1j9wEAAJ4DAAAOAAAAZHJzL2Uyb0RvYy54bWysU82O0zAQviPxDpbvNGkFBa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JOI1j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763226BD" w14:textId="2A5C4E77" w:rsidR="001F1EA1" w:rsidRDefault="001F1EA1" w:rsidP="001F1EA1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="00B54A12" w:rsidRPr="00B54A12">
        <w:rPr>
          <w:b/>
          <w:bCs/>
          <w:i/>
          <w:caps/>
          <w:spacing w:val="-2"/>
          <w:kern w:val="32"/>
        </w:rPr>
        <w:t>ОБ ОДОБРЕНИИ ДЕЯТЕЛЬНОСТИ ГОСУДАРСТВЕННЫХ ИНСТИТУТОВ</w:t>
      </w:r>
    </w:p>
    <w:p w14:paraId="7D0505BC" w14:textId="0E5F331A" w:rsidR="001F1EA1" w:rsidRPr="003C775F" w:rsidRDefault="001F1EA1" w:rsidP="001F1EA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F1EA1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 Президента РФ</w:t>
      </w:r>
      <w:r w:rsidRPr="00E55419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44B9FED9" w14:textId="01C5FCEA" w:rsidR="001F1EA1" w:rsidRPr="00504ED8" w:rsidRDefault="001F1EA1" w:rsidP="001F1EA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04ED8">
        <w:rPr>
          <w:i/>
          <w:lang w:eastAsia="en-US"/>
        </w:rPr>
        <w:t>1</w:t>
      </w:r>
    </w:p>
    <w:bookmarkStart w:id="0" w:name="_MON_1676788904"/>
    <w:bookmarkEnd w:id="0"/>
    <w:p w14:paraId="2E72A6EC" w14:textId="3B1D99A0" w:rsidR="001F1EA1" w:rsidRDefault="00504ED8" w:rsidP="001F1EA1">
      <w:pPr>
        <w:ind w:left="181"/>
        <w:jc w:val="center"/>
      </w:pPr>
      <w:r w:rsidRPr="00C95374">
        <w:object w:dxaOrig="10755" w:dyaOrig="5492" w14:anchorId="2EF472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7.25pt;height:256.5pt" o:ole="" fillcolor="window">
            <v:imagedata r:id="rId10" o:title=""/>
          </v:shape>
          <o:OLEObject Type="Embed" ProgID="Excel.Sheet.12" ShapeID="_x0000_i1025" DrawAspect="Content" ObjectID="_1679305429" r:id="rId11"/>
        </w:object>
      </w:r>
    </w:p>
    <w:p w14:paraId="7F7A6846" w14:textId="77777777" w:rsidR="001F1EA1" w:rsidRDefault="001F1EA1" w:rsidP="001F1EA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5FCCDE0" w14:textId="77777777" w:rsidR="006D1392" w:rsidRDefault="006D1392" w:rsidP="006D139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(</w:t>
      </w:r>
      <w:r w:rsidRPr="006D1392">
        <w:rPr>
          <w:b/>
          <w:bCs/>
          <w:lang w:eastAsia="en-US"/>
        </w:rPr>
        <w:t>51%</w:t>
      </w:r>
      <w:r>
        <w:rPr>
          <w:lang w:eastAsia="en-US"/>
        </w:rPr>
        <w:t xml:space="preserve">) в целом одобряют деятельность Президента РФ. По мере прожитых лет уровень одобрения поднимается с </w:t>
      </w:r>
      <w:r w:rsidRPr="006D1392">
        <w:rPr>
          <w:b/>
          <w:bCs/>
          <w:lang w:eastAsia="en-US"/>
        </w:rPr>
        <w:t>40%</w:t>
      </w:r>
      <w:r>
        <w:rPr>
          <w:lang w:eastAsia="en-US"/>
        </w:rPr>
        <w:t xml:space="preserve"> среди молодежи до </w:t>
      </w:r>
      <w:r w:rsidRPr="006D1392">
        <w:rPr>
          <w:b/>
          <w:bCs/>
          <w:lang w:eastAsia="en-US"/>
        </w:rPr>
        <w:t>66%</w:t>
      </w:r>
      <w:r>
        <w:rPr>
          <w:lang w:eastAsia="en-US"/>
        </w:rPr>
        <w:t xml:space="preserve"> среди пожилых людей. </w:t>
      </w:r>
    </w:p>
    <w:p w14:paraId="4E72BDA0" w14:textId="4EAF1D28" w:rsidR="006D1392" w:rsidRDefault="00504ED8" w:rsidP="006D139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>В то</w:t>
      </w:r>
      <w:r w:rsidR="002B6C22">
        <w:rPr>
          <w:lang w:eastAsia="en-US"/>
        </w:rPr>
        <w:t xml:space="preserve"> </w:t>
      </w:r>
      <w:r>
        <w:rPr>
          <w:lang w:eastAsia="en-US"/>
        </w:rPr>
        <w:t>же время п</w:t>
      </w:r>
      <w:r w:rsidR="006D1392">
        <w:rPr>
          <w:lang w:eastAsia="en-US"/>
        </w:rPr>
        <w:t>очти каждый третий опрошенный (</w:t>
      </w:r>
      <w:r w:rsidR="006D1392" w:rsidRPr="006D1392">
        <w:rPr>
          <w:b/>
          <w:bCs/>
          <w:lang w:eastAsia="en-US"/>
        </w:rPr>
        <w:t>32%</w:t>
      </w:r>
      <w:r w:rsidR="006D1392">
        <w:rPr>
          <w:lang w:eastAsia="en-US"/>
        </w:rPr>
        <w:t>) не одобряет деятельность Владимира Путина. Среди мужчин степень неодобрения (</w:t>
      </w:r>
      <w:r w:rsidR="006D1392" w:rsidRPr="006D1392">
        <w:rPr>
          <w:b/>
          <w:bCs/>
          <w:lang w:eastAsia="en-US"/>
        </w:rPr>
        <w:t>37%</w:t>
      </w:r>
      <w:r w:rsidR="006D1392">
        <w:rPr>
          <w:lang w:eastAsia="en-US"/>
        </w:rPr>
        <w:t>) выше, чем среди женщин (</w:t>
      </w:r>
      <w:r w:rsidR="006D1392" w:rsidRPr="006D1392">
        <w:rPr>
          <w:b/>
          <w:bCs/>
          <w:lang w:eastAsia="en-US"/>
        </w:rPr>
        <w:t>28%</w:t>
      </w:r>
      <w:r w:rsidR="006D1392">
        <w:rPr>
          <w:lang w:eastAsia="en-US"/>
        </w:rPr>
        <w:t>). Наиболее часто негативные оценки свойственны безработным (</w:t>
      </w:r>
      <w:r w:rsidR="006D1392" w:rsidRPr="006D1392">
        <w:rPr>
          <w:b/>
          <w:bCs/>
          <w:lang w:eastAsia="en-US"/>
        </w:rPr>
        <w:t>44%</w:t>
      </w:r>
      <w:r w:rsidR="006D1392">
        <w:rPr>
          <w:lang w:eastAsia="en-US"/>
        </w:rPr>
        <w:t xml:space="preserve">). </w:t>
      </w:r>
    </w:p>
    <w:p w14:paraId="22E18642" w14:textId="77777777" w:rsidR="006D1392" w:rsidRPr="00627F70" w:rsidRDefault="006D1392" w:rsidP="006D1392">
      <w:pPr>
        <w:ind w:firstLine="567"/>
        <w:jc w:val="both"/>
        <w:rPr>
          <w:bCs/>
        </w:rPr>
      </w:pPr>
      <w:r w:rsidRPr="00627F70">
        <w:rPr>
          <w:bCs/>
        </w:rPr>
        <w:t xml:space="preserve">Последний раз мы задавали этот вопрос воронежцам в </w:t>
      </w:r>
      <w:r>
        <w:rPr>
          <w:bCs/>
        </w:rPr>
        <w:t>марте 2020</w:t>
      </w:r>
      <w:r w:rsidRPr="00627F70">
        <w:rPr>
          <w:bCs/>
        </w:rPr>
        <w:t xml:space="preserve"> года [Бюллетень 20</w:t>
      </w:r>
      <w:r>
        <w:rPr>
          <w:bCs/>
        </w:rPr>
        <w:t>20</w:t>
      </w:r>
      <w:r w:rsidRPr="00627F70">
        <w:rPr>
          <w:bCs/>
        </w:rPr>
        <w:t>-0</w:t>
      </w:r>
      <w:r>
        <w:rPr>
          <w:bCs/>
        </w:rPr>
        <w:t>3</w:t>
      </w:r>
      <w:r w:rsidRPr="00627F70">
        <w:rPr>
          <w:bCs/>
        </w:rPr>
        <w:t xml:space="preserve">]. Изменился ли уровень поддержки Президента РФ за прошедший год? </w:t>
      </w:r>
    </w:p>
    <w:p w14:paraId="40E8515E" w14:textId="77777777" w:rsidR="006D1392" w:rsidRPr="00471360" w:rsidRDefault="006D1392" w:rsidP="006D1392">
      <w:pPr>
        <w:ind w:firstLine="567"/>
        <w:jc w:val="center"/>
        <w:rPr>
          <w:b/>
          <w:bCs/>
          <w:i/>
          <w:sz w:val="12"/>
          <w:szCs w:val="12"/>
        </w:rPr>
      </w:pPr>
    </w:p>
    <w:p w14:paraId="2B865040" w14:textId="77777777" w:rsidR="006D1392" w:rsidRDefault="006D1392" w:rsidP="006D1392">
      <w:pPr>
        <w:ind w:firstLine="567"/>
        <w:jc w:val="center"/>
        <w:rPr>
          <w:b/>
          <w:bCs/>
          <w:i/>
        </w:rPr>
      </w:pPr>
      <w:r w:rsidRPr="00627F70">
        <w:rPr>
          <w:b/>
          <w:bCs/>
          <w:i/>
        </w:rPr>
        <w:t>Одобряете или не одобряете ли Вы деятельность Президента РФ?</w:t>
      </w:r>
    </w:p>
    <w:p w14:paraId="5AC17D91" w14:textId="77777777" w:rsidR="006D1392" w:rsidRPr="00471360" w:rsidRDefault="006D1392" w:rsidP="006D1392">
      <w:pPr>
        <w:ind w:firstLine="567"/>
        <w:jc w:val="both"/>
        <w:rPr>
          <w:color w:val="00B0F0"/>
          <w:sz w:val="12"/>
          <w:szCs w:val="12"/>
        </w:rPr>
      </w:pPr>
    </w:p>
    <w:p w14:paraId="4BFB071B" w14:textId="77777777" w:rsidR="006D1392" w:rsidRPr="005A2C86" w:rsidRDefault="006D1392" w:rsidP="006D1392">
      <w:pPr>
        <w:ind w:firstLine="567"/>
        <w:jc w:val="both"/>
        <w:rPr>
          <w:color w:val="00B0F0"/>
        </w:rPr>
      </w:pPr>
      <w:r w:rsidRPr="005A2C86">
        <w:rPr>
          <w:noProof/>
          <w:color w:val="00B0F0"/>
        </w:rPr>
        <w:drawing>
          <wp:inline distT="0" distB="0" distL="0" distR="0" wp14:anchorId="7C05761F" wp14:editId="589EF2AE">
            <wp:extent cx="6038850" cy="2543175"/>
            <wp:effectExtent l="0" t="0" r="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84C7211" w14:textId="77777777" w:rsidR="006D1392" w:rsidRDefault="006D1392" w:rsidP="006D1392">
      <w:pPr>
        <w:pStyle w:val="af3"/>
      </w:pPr>
    </w:p>
    <w:p w14:paraId="2CC50E57" w14:textId="472BF291" w:rsidR="001F1EA1" w:rsidRPr="006C5483" w:rsidRDefault="006D1392" w:rsidP="006D139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>
        <w:t xml:space="preserve">За прошедший год уровень одобрения населением Воронежа деятельности Президента РФ снизился с </w:t>
      </w:r>
      <w:r w:rsidRPr="006D1392">
        <w:rPr>
          <w:b/>
          <w:bCs/>
        </w:rPr>
        <w:t xml:space="preserve">61% </w:t>
      </w:r>
      <w:r>
        <w:t xml:space="preserve">до </w:t>
      </w:r>
      <w:r w:rsidRPr="006D1392">
        <w:rPr>
          <w:b/>
          <w:bCs/>
        </w:rPr>
        <w:t>51%</w:t>
      </w:r>
      <w:r>
        <w:t xml:space="preserve">. В то же время уровень неодобрения повысился с </w:t>
      </w:r>
      <w:r w:rsidRPr="00504ED8">
        <w:rPr>
          <w:b/>
          <w:bCs/>
        </w:rPr>
        <w:t>26%</w:t>
      </w:r>
      <w:r>
        <w:t xml:space="preserve"> до </w:t>
      </w:r>
      <w:r w:rsidRPr="00504ED8">
        <w:rPr>
          <w:b/>
          <w:bCs/>
        </w:rPr>
        <w:t>32%</w:t>
      </w:r>
      <w:r>
        <w:t xml:space="preserve"> (сравнялся с показателем 2019 года). </w:t>
      </w:r>
      <w:r w:rsidR="001F1EA1">
        <w:rPr>
          <w:i/>
          <w:lang w:eastAsia="en-US"/>
        </w:rPr>
        <w:br w:type="page"/>
      </w:r>
      <w:r w:rsidR="001F1EA1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1F1EA1" w:rsidRPr="006C5483">
        <w:rPr>
          <w:rFonts w:ascii="Arial" w:hAnsi="Arial" w:cs="Arial"/>
          <w:b/>
          <w:caps/>
          <w:sz w:val="22"/>
        </w:rPr>
        <w:t>квалитас</w:t>
      </w:r>
      <w:r w:rsidR="001F1EA1" w:rsidRPr="006C5483">
        <w:rPr>
          <w:rFonts w:ascii="Arial" w:hAnsi="Arial" w:cs="Arial"/>
          <w:b/>
          <w:sz w:val="22"/>
        </w:rPr>
        <w:t>». тел.: (473) 251-90-75, 251-20-75</w:t>
      </w:r>
    </w:p>
    <w:p w14:paraId="1EC3F2C7" w14:textId="77777777" w:rsidR="001F1EA1" w:rsidRPr="006C5483" w:rsidRDefault="001F1EA1" w:rsidP="001F1E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1F6B197" wp14:editId="0007CCCB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58798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C6FC11D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5048C8" w14:textId="77777777" w:rsidR="001F1EA1" w:rsidRPr="00F606AE" w:rsidRDefault="001F1EA1" w:rsidP="001F1EA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104F2ED" w14:textId="77777777" w:rsidR="001F1EA1" w:rsidRPr="006C5483" w:rsidRDefault="001F1EA1" w:rsidP="001F1EA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3424" behindDoc="0" locked="0" layoutInCell="1" allowOverlap="1" wp14:anchorId="4648408B" wp14:editId="5CE0E2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4" name="Прямая соединительная линия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2A486" id="Прямая соединительная линия 684" o:spid="_x0000_s1026" style="position:absolute;z-index:251943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gPpzs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DA636A3" w14:textId="3110A3EF" w:rsidR="001F1EA1" w:rsidRPr="003C775F" w:rsidRDefault="001F1EA1" w:rsidP="001F1EA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F1EA1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 Государственной Думы РФ</w:t>
      </w:r>
      <w:r w:rsidRPr="00E55419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3C8AB39A" w14:textId="08C8962F" w:rsidR="001F1EA1" w:rsidRPr="001F1EA1" w:rsidRDefault="001F1EA1" w:rsidP="001F1EA1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2</w:t>
      </w:r>
    </w:p>
    <w:bookmarkStart w:id="1" w:name="_MON_1676789108"/>
    <w:bookmarkEnd w:id="1"/>
    <w:p w14:paraId="3018F11D" w14:textId="5ADE5696" w:rsidR="001F1EA1" w:rsidRDefault="00504ED8" w:rsidP="001F1EA1">
      <w:pPr>
        <w:ind w:left="181"/>
        <w:jc w:val="center"/>
      </w:pPr>
      <w:r w:rsidRPr="00C95374">
        <w:object w:dxaOrig="10755" w:dyaOrig="5492" w14:anchorId="5E63912B">
          <v:shape id="_x0000_i1026" type="#_x0000_t75" style="width:497.25pt;height:256.5pt" o:ole="" fillcolor="window">
            <v:imagedata r:id="rId13" o:title=""/>
          </v:shape>
          <o:OLEObject Type="Embed" ProgID="Excel.Sheet.12" ShapeID="_x0000_i1026" DrawAspect="Content" ObjectID="_1679305430" r:id="rId14"/>
        </w:object>
      </w:r>
    </w:p>
    <w:p w14:paraId="47E6BB07" w14:textId="77777777" w:rsidR="001F1EA1" w:rsidRDefault="001F1EA1" w:rsidP="001F1EA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13FAFE0" w14:textId="77777777" w:rsidR="00E9227F" w:rsidRPr="00BC377C" w:rsidRDefault="00E9227F" w:rsidP="00E9227F">
      <w:pPr>
        <w:tabs>
          <w:tab w:val="left" w:pos="0"/>
        </w:tabs>
        <w:autoSpaceDE w:val="0"/>
        <w:autoSpaceDN w:val="0"/>
        <w:adjustRightInd w:val="0"/>
        <w:ind w:firstLine="567"/>
        <w:rPr>
          <w:lang w:eastAsia="en-US"/>
        </w:rPr>
      </w:pPr>
      <w:r w:rsidRPr="00BC377C">
        <w:rPr>
          <w:lang w:eastAsia="en-US"/>
        </w:rPr>
        <w:t xml:space="preserve">Государственной Думе </w:t>
      </w:r>
      <w:r>
        <w:rPr>
          <w:lang w:eastAsia="en-US"/>
        </w:rPr>
        <w:t>в её действующем составе осталось работать лишь полгода – в сентябре грядут новые выборы. Как население оценивает её работу сегодня?</w:t>
      </w:r>
    </w:p>
    <w:p w14:paraId="234AEC88" w14:textId="4CD047B6" w:rsidR="00E9227F" w:rsidRDefault="00E9227F" w:rsidP="00E9227F">
      <w:pPr>
        <w:pStyle w:val="af3"/>
      </w:pPr>
      <w:r>
        <w:t xml:space="preserve">Одобряют деятельность </w:t>
      </w:r>
      <w:r w:rsidR="00504ED8">
        <w:t xml:space="preserve">Государственной Думы </w:t>
      </w:r>
      <w:r>
        <w:t xml:space="preserve">сегодня только </w:t>
      </w:r>
      <w:r w:rsidRPr="00A522E1">
        <w:rPr>
          <w:b/>
        </w:rPr>
        <w:t>2</w:t>
      </w:r>
      <w:r w:rsidR="00504ED8">
        <w:rPr>
          <w:b/>
        </w:rPr>
        <w:t>6</w:t>
      </w:r>
      <w:r w:rsidRPr="00A522E1">
        <w:rPr>
          <w:b/>
        </w:rPr>
        <w:t>%</w:t>
      </w:r>
      <w:r>
        <w:t xml:space="preserve"> горожан, в то время как </w:t>
      </w:r>
      <w:r w:rsidRPr="00A522E1">
        <w:rPr>
          <w:b/>
        </w:rPr>
        <w:t>5</w:t>
      </w:r>
      <w:r>
        <w:rPr>
          <w:b/>
        </w:rPr>
        <w:t>3</w:t>
      </w:r>
      <w:r w:rsidRPr="00A522E1">
        <w:rPr>
          <w:b/>
        </w:rPr>
        <w:t>%</w:t>
      </w:r>
      <w:r>
        <w:t xml:space="preserve"> жителей Воронежа отзываются о ней с неодобрением.  Максимальное одобрение демонстрируют граждане старше 60 лет (</w:t>
      </w:r>
      <w:r>
        <w:rPr>
          <w:b/>
        </w:rPr>
        <w:t>39</w:t>
      </w:r>
      <w:r w:rsidRPr="00A522E1">
        <w:rPr>
          <w:b/>
        </w:rPr>
        <w:t>%</w:t>
      </w:r>
      <w:r>
        <w:t xml:space="preserve">) и люди с хорошим материальным положением </w:t>
      </w:r>
      <w:r w:rsidRPr="00AF720F">
        <w:rPr>
          <w:b/>
        </w:rPr>
        <w:t>(33%</w:t>
      </w:r>
      <w:r>
        <w:t xml:space="preserve">). Среди горожан с плохим материальным положением планка «неодобрения» подскакивает до </w:t>
      </w:r>
      <w:r>
        <w:rPr>
          <w:b/>
        </w:rPr>
        <w:t>60</w:t>
      </w:r>
      <w:r w:rsidRPr="00A522E1">
        <w:rPr>
          <w:b/>
        </w:rPr>
        <w:t>%</w:t>
      </w:r>
      <w:r>
        <w:t>. Мужчины чаще негативно отзываются о работе высшего законодательного органа (</w:t>
      </w:r>
      <w:r w:rsidRPr="006B7F01">
        <w:rPr>
          <w:b/>
        </w:rPr>
        <w:t>61%</w:t>
      </w:r>
      <w:r>
        <w:t>), чем женщины (</w:t>
      </w:r>
      <w:r w:rsidRPr="006B7F01">
        <w:rPr>
          <w:b/>
        </w:rPr>
        <w:t>46%</w:t>
      </w:r>
      <w:r>
        <w:t xml:space="preserve">). </w:t>
      </w:r>
    </w:p>
    <w:p w14:paraId="0C60F42D" w14:textId="77777777" w:rsidR="00E9227F" w:rsidRPr="00BC4B81" w:rsidRDefault="00E9227F" w:rsidP="00E9227F">
      <w:pPr>
        <w:pStyle w:val="af3"/>
      </w:pPr>
      <w:r>
        <w:t xml:space="preserve">В последний раз воронежцы оценивали деятельность </w:t>
      </w:r>
      <w:proofErr w:type="spellStart"/>
      <w:r>
        <w:t>ГосДумы</w:t>
      </w:r>
      <w:proofErr w:type="spellEnd"/>
      <w:r>
        <w:t xml:space="preserve"> в марте прошлого года </w:t>
      </w:r>
      <w:r w:rsidRPr="00BC4B81">
        <w:t>[</w:t>
      </w:r>
      <w:r>
        <w:t>Бюллетень 2020-03</w:t>
      </w:r>
      <w:r w:rsidRPr="00BC4B81">
        <w:t>]</w:t>
      </w:r>
      <w:r>
        <w:t xml:space="preserve">. Сравним ответы горожан. </w:t>
      </w:r>
    </w:p>
    <w:p w14:paraId="7E8422DC" w14:textId="77777777" w:rsidR="00E9227F" w:rsidRPr="00A522E1" w:rsidRDefault="00E9227F" w:rsidP="00E9227F">
      <w:pPr>
        <w:ind w:firstLine="567"/>
        <w:jc w:val="both"/>
        <w:rPr>
          <w:color w:val="00B0F0"/>
          <w:sz w:val="12"/>
          <w:szCs w:val="12"/>
        </w:rPr>
      </w:pPr>
    </w:p>
    <w:p w14:paraId="2E3A3AD3" w14:textId="77777777" w:rsidR="00E9227F" w:rsidRDefault="00E9227F" w:rsidP="00E9227F">
      <w:pPr>
        <w:jc w:val="center"/>
        <w:rPr>
          <w:rFonts w:cs="Arial"/>
          <w:b/>
          <w:bCs/>
          <w:i/>
          <w:spacing w:val="-4"/>
        </w:rPr>
      </w:pPr>
      <w:r w:rsidRPr="00BC4B81">
        <w:rPr>
          <w:rFonts w:cs="Arial"/>
          <w:b/>
          <w:bCs/>
          <w:i/>
          <w:spacing w:val="-4"/>
        </w:rPr>
        <w:t>Одобряете или не одобряете ли Вы деятельность Государственной Думы РФ?</w:t>
      </w:r>
    </w:p>
    <w:p w14:paraId="0AEF6F85" w14:textId="77777777" w:rsidR="00E9227F" w:rsidRPr="00A522E1" w:rsidRDefault="00E9227F" w:rsidP="00E9227F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14:paraId="1E960401" w14:textId="77777777" w:rsidR="00E9227F" w:rsidRPr="005A2C86" w:rsidRDefault="00E9227F" w:rsidP="00E9227F">
      <w:pPr>
        <w:jc w:val="center"/>
        <w:rPr>
          <w:rFonts w:cs="Arial"/>
          <w:b/>
          <w:bCs/>
          <w:i/>
          <w:spacing w:val="-4"/>
          <w:lang w:val="en-US"/>
        </w:rPr>
      </w:pPr>
      <w:r w:rsidRPr="005A2C86">
        <w:rPr>
          <w:noProof/>
        </w:rPr>
        <w:drawing>
          <wp:inline distT="0" distB="0" distL="0" distR="0" wp14:anchorId="7B2E34B9" wp14:editId="6C31EC75">
            <wp:extent cx="6038850" cy="253365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466A393" w14:textId="77B2E9D1" w:rsidR="001F1EA1" w:rsidRPr="006C5483" w:rsidRDefault="00E9227F" w:rsidP="00E9227F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>
        <w:rPr>
          <w:lang w:eastAsia="en-US"/>
        </w:rPr>
        <w:t xml:space="preserve">Разница в показателях не превышает статистической погрешности измерения, а значит, кардинального изменения отношения граждан к </w:t>
      </w:r>
      <w:proofErr w:type="spellStart"/>
      <w:r>
        <w:rPr>
          <w:lang w:eastAsia="en-US"/>
        </w:rPr>
        <w:t>ГосДуме</w:t>
      </w:r>
      <w:proofErr w:type="spellEnd"/>
      <w:r>
        <w:rPr>
          <w:lang w:eastAsia="en-US"/>
        </w:rPr>
        <w:t xml:space="preserve"> за прошедший год не произошло. </w:t>
      </w:r>
      <w:r w:rsidR="001F1EA1">
        <w:rPr>
          <w:i/>
          <w:lang w:eastAsia="en-US"/>
        </w:rPr>
        <w:br w:type="page"/>
      </w:r>
      <w:r w:rsidR="001F1EA1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1F1EA1" w:rsidRPr="006C5483">
        <w:rPr>
          <w:rFonts w:ascii="Arial" w:hAnsi="Arial" w:cs="Arial"/>
          <w:b/>
          <w:caps/>
          <w:sz w:val="22"/>
        </w:rPr>
        <w:t>квалитас</w:t>
      </w:r>
      <w:r w:rsidR="001F1EA1" w:rsidRPr="006C5483">
        <w:rPr>
          <w:rFonts w:ascii="Arial" w:hAnsi="Arial" w:cs="Arial"/>
          <w:b/>
          <w:sz w:val="22"/>
        </w:rPr>
        <w:t>». тел.: (473) 251-90-75, 251-20-75</w:t>
      </w:r>
    </w:p>
    <w:p w14:paraId="509E1E9C" w14:textId="77777777" w:rsidR="001F1EA1" w:rsidRPr="006C5483" w:rsidRDefault="001F1EA1" w:rsidP="001F1E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5AA3CA" wp14:editId="654A4E47">
            <wp:extent cx="466090" cy="548640"/>
            <wp:effectExtent l="0" t="0" r="0" b="3810"/>
            <wp:docPr id="687" name="Рисунок 6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92933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37E8443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7A4C60B" w14:textId="77777777" w:rsidR="001F1EA1" w:rsidRPr="00F606AE" w:rsidRDefault="001F1EA1" w:rsidP="001F1EA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74E8DAE" w14:textId="77777777" w:rsidR="001F1EA1" w:rsidRPr="006C5483" w:rsidRDefault="001F1EA1" w:rsidP="001F1EA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5472" behindDoc="0" locked="0" layoutInCell="1" allowOverlap="1" wp14:anchorId="6EA9E816" wp14:editId="07397C3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6" name="Прямая соединительная линия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AA9C6" id="Прямая соединительная линия 686" o:spid="_x0000_s1026" style="position:absolute;z-index:251945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YJWze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B9E2573" w14:textId="3C230809" w:rsidR="001F1EA1" w:rsidRPr="003C775F" w:rsidRDefault="001F1EA1" w:rsidP="001F1EA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F1EA1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 Совета Федерации РФ</w:t>
      </w:r>
      <w:r w:rsidRPr="00E55419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5D0F936D" w14:textId="5F141539" w:rsidR="001F1EA1" w:rsidRPr="001F1EA1" w:rsidRDefault="001F1EA1" w:rsidP="001F1EA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3</w:t>
      </w:r>
    </w:p>
    <w:bookmarkStart w:id="2" w:name="_MON_1676789192"/>
    <w:bookmarkEnd w:id="2"/>
    <w:p w14:paraId="3997B6F5" w14:textId="3BFB2B3B" w:rsidR="001F1EA1" w:rsidRDefault="00B17CEC" w:rsidP="001F1EA1">
      <w:pPr>
        <w:ind w:left="181"/>
        <w:jc w:val="center"/>
      </w:pPr>
      <w:r w:rsidRPr="00C95374">
        <w:object w:dxaOrig="10755" w:dyaOrig="5492" w14:anchorId="1E19F206">
          <v:shape id="_x0000_i1027" type="#_x0000_t75" style="width:497.25pt;height:256.5pt" o:ole="" fillcolor="window">
            <v:imagedata r:id="rId16" o:title=""/>
          </v:shape>
          <o:OLEObject Type="Embed" ProgID="Excel.Sheet.12" ShapeID="_x0000_i1027" DrawAspect="Content" ObjectID="_1679305431" r:id="rId17"/>
        </w:object>
      </w:r>
    </w:p>
    <w:p w14:paraId="0C52A03C" w14:textId="77777777" w:rsidR="001F1EA1" w:rsidRDefault="001F1EA1" w:rsidP="001F1EA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6B9B8B5" w14:textId="0E20EB98" w:rsidR="00BA2A9C" w:rsidRPr="00FB0638" w:rsidRDefault="00BA2A9C" w:rsidP="00BA2A9C">
      <w:pPr>
        <w:pStyle w:val="af3"/>
      </w:pPr>
      <w:r w:rsidRPr="00B62743">
        <w:t>Совет Федерации</w:t>
      </w:r>
      <w:r>
        <w:t xml:space="preserve"> для гражда</w:t>
      </w:r>
      <w:r w:rsidR="002B6C22">
        <w:t>н является некой «вещью в себе»:</w:t>
      </w:r>
      <w:r>
        <w:t xml:space="preserve"> ничего не знают о его деятельности </w:t>
      </w:r>
      <w:r w:rsidRPr="00DB0EB7">
        <w:rPr>
          <w:b/>
        </w:rPr>
        <w:t>4</w:t>
      </w:r>
      <w:r>
        <w:rPr>
          <w:b/>
        </w:rPr>
        <w:t>5</w:t>
      </w:r>
      <w:r w:rsidRPr="00DB0EB7">
        <w:rPr>
          <w:b/>
        </w:rPr>
        <w:t>%</w:t>
      </w:r>
      <w:r>
        <w:t xml:space="preserve"> воронежцев. Остальные граждане чаще не одобряют (</w:t>
      </w:r>
      <w:r>
        <w:rPr>
          <w:b/>
        </w:rPr>
        <w:t>33</w:t>
      </w:r>
      <w:r w:rsidRPr="00DB0EB7">
        <w:rPr>
          <w:b/>
        </w:rPr>
        <w:t>%</w:t>
      </w:r>
      <w:r>
        <w:t>), чем одобряют (</w:t>
      </w:r>
      <w:r>
        <w:rPr>
          <w:b/>
        </w:rPr>
        <w:t>22</w:t>
      </w:r>
      <w:r w:rsidRPr="00DB0EB7">
        <w:rPr>
          <w:b/>
        </w:rPr>
        <w:t>%</w:t>
      </w:r>
      <w:r>
        <w:t>) его работу. Мужчины чаще (</w:t>
      </w:r>
      <w:r w:rsidRPr="00CE54A9">
        <w:rPr>
          <w:b/>
        </w:rPr>
        <w:t>40%</w:t>
      </w:r>
      <w:r>
        <w:t>), чем женщины (</w:t>
      </w:r>
      <w:r w:rsidRPr="00CE54A9">
        <w:rPr>
          <w:b/>
        </w:rPr>
        <w:t>28%</w:t>
      </w:r>
      <w:r>
        <w:t xml:space="preserve">), отзываются негативно о деятельности этого органа власти. </w:t>
      </w:r>
      <w:r w:rsidRPr="00FB0638">
        <w:t xml:space="preserve">Сравним оценки воронежцами </w:t>
      </w:r>
      <w:r>
        <w:t xml:space="preserve">работы </w:t>
      </w:r>
      <w:r w:rsidRPr="00FB0638">
        <w:t>Совета</w:t>
      </w:r>
      <w:r>
        <w:t xml:space="preserve"> Федерации в последние годы. </w:t>
      </w:r>
    </w:p>
    <w:p w14:paraId="3DEFC694" w14:textId="77777777" w:rsidR="00BA2A9C" w:rsidRPr="00FB0638" w:rsidRDefault="00BA2A9C" w:rsidP="00BA2A9C">
      <w:pPr>
        <w:ind w:firstLine="567"/>
        <w:jc w:val="both"/>
      </w:pPr>
    </w:p>
    <w:p w14:paraId="32A1F8E7" w14:textId="77777777" w:rsidR="00BA2A9C" w:rsidRPr="00FB0638" w:rsidRDefault="00BA2A9C" w:rsidP="00BA2A9C">
      <w:pPr>
        <w:jc w:val="center"/>
        <w:rPr>
          <w:rFonts w:cs="Arial"/>
          <w:b/>
          <w:bCs/>
          <w:i/>
          <w:spacing w:val="-4"/>
        </w:rPr>
      </w:pPr>
      <w:r w:rsidRPr="00FB0638">
        <w:rPr>
          <w:rFonts w:cs="Arial"/>
          <w:b/>
          <w:bCs/>
          <w:i/>
          <w:spacing w:val="-4"/>
        </w:rPr>
        <w:t>Одобряете или не одобряете ли Вы деятельность Совета Федерации РФ?</w:t>
      </w:r>
    </w:p>
    <w:p w14:paraId="0AD6874B" w14:textId="77777777" w:rsidR="00BA2A9C" w:rsidRPr="00FB0638" w:rsidRDefault="00BA2A9C" w:rsidP="00BA2A9C">
      <w:pPr>
        <w:jc w:val="center"/>
        <w:rPr>
          <w:rFonts w:cs="Arial"/>
          <w:b/>
          <w:bCs/>
          <w:i/>
          <w:spacing w:val="-4"/>
        </w:rPr>
      </w:pPr>
    </w:p>
    <w:p w14:paraId="631105C3" w14:textId="77777777" w:rsidR="00BA2A9C" w:rsidRPr="005A2C86" w:rsidRDefault="00BA2A9C" w:rsidP="00BA2A9C">
      <w:pPr>
        <w:jc w:val="center"/>
        <w:rPr>
          <w:rFonts w:cs="Arial"/>
          <w:b/>
          <w:bCs/>
          <w:i/>
          <w:color w:val="00B0F0"/>
          <w:spacing w:val="-4"/>
          <w:lang w:val="en-US"/>
        </w:rPr>
      </w:pPr>
      <w:r w:rsidRPr="005A2C86">
        <w:rPr>
          <w:noProof/>
          <w:color w:val="00B0F0"/>
        </w:rPr>
        <w:drawing>
          <wp:inline distT="0" distB="0" distL="0" distR="0" wp14:anchorId="6997A962" wp14:editId="37221D59">
            <wp:extent cx="6038850" cy="2724150"/>
            <wp:effectExtent l="0" t="0" r="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CE4337A" w14:textId="77CE78B1" w:rsidR="00BA2A9C" w:rsidRDefault="00BA2A9C" w:rsidP="00BA2A9C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AE16D8">
        <w:rPr>
          <w:spacing w:val="-2"/>
        </w:rPr>
        <w:t xml:space="preserve">За </w:t>
      </w:r>
      <w:r>
        <w:rPr>
          <w:spacing w:val="-2"/>
        </w:rPr>
        <w:t xml:space="preserve">два последних года </w:t>
      </w:r>
      <w:r w:rsidRPr="00AE16D8">
        <w:rPr>
          <w:spacing w:val="-2"/>
        </w:rPr>
        <w:t xml:space="preserve">количество </w:t>
      </w:r>
      <w:r>
        <w:rPr>
          <w:spacing w:val="-2"/>
        </w:rPr>
        <w:t>позитивных оценок</w:t>
      </w:r>
      <w:r w:rsidRPr="00AE16D8">
        <w:rPr>
          <w:spacing w:val="-2"/>
        </w:rPr>
        <w:t xml:space="preserve"> уменьшилось </w:t>
      </w:r>
      <w:r>
        <w:rPr>
          <w:spacing w:val="-2"/>
        </w:rPr>
        <w:t xml:space="preserve">с </w:t>
      </w:r>
      <w:r w:rsidRPr="00BA2A9C">
        <w:rPr>
          <w:b/>
          <w:bCs/>
          <w:spacing w:val="-2"/>
        </w:rPr>
        <w:t>37%</w:t>
      </w:r>
      <w:r>
        <w:rPr>
          <w:spacing w:val="-2"/>
        </w:rPr>
        <w:t xml:space="preserve"> до </w:t>
      </w:r>
      <w:r w:rsidRPr="00BA2A9C">
        <w:rPr>
          <w:b/>
          <w:bCs/>
          <w:spacing w:val="-2"/>
        </w:rPr>
        <w:t>22%</w:t>
      </w:r>
      <w:r>
        <w:rPr>
          <w:spacing w:val="-2"/>
        </w:rPr>
        <w:t xml:space="preserve">. Поскольку вместе с тем уменьшилось и число негативных оценок (с </w:t>
      </w:r>
      <w:r w:rsidRPr="00BA2A9C">
        <w:rPr>
          <w:b/>
          <w:bCs/>
          <w:spacing w:val="-2"/>
        </w:rPr>
        <w:t>44%</w:t>
      </w:r>
      <w:r>
        <w:rPr>
          <w:spacing w:val="-2"/>
        </w:rPr>
        <w:t xml:space="preserve"> до </w:t>
      </w:r>
      <w:r w:rsidRPr="00BA2A9C">
        <w:rPr>
          <w:b/>
          <w:bCs/>
          <w:spacing w:val="-2"/>
        </w:rPr>
        <w:t>33%</w:t>
      </w:r>
      <w:r>
        <w:rPr>
          <w:spacing w:val="-2"/>
        </w:rPr>
        <w:t xml:space="preserve">), можно заключить, что эти изменения произошли </w:t>
      </w:r>
      <w:r w:rsidRPr="00AE16D8">
        <w:rPr>
          <w:spacing w:val="-2"/>
        </w:rPr>
        <w:t xml:space="preserve">за счет увеличения числа респондентов, затруднившихся ответить на вопрос. </w:t>
      </w:r>
      <w:r>
        <w:rPr>
          <w:spacing w:val="-2"/>
        </w:rPr>
        <w:t xml:space="preserve">Видимо, </w:t>
      </w:r>
      <w:r w:rsidRPr="00702308">
        <w:rPr>
          <w:spacing w:val="-2"/>
        </w:rPr>
        <w:t xml:space="preserve">за время информационного господства коронавируса </w:t>
      </w:r>
      <w:r w:rsidRPr="00AE16D8">
        <w:rPr>
          <w:spacing w:val="-2"/>
        </w:rPr>
        <w:t>внимание горожан к деятельности Совета Федераци</w:t>
      </w:r>
      <w:r w:rsidR="002B6C22">
        <w:rPr>
          <w:spacing w:val="-2"/>
        </w:rPr>
        <w:t>и</w:t>
      </w:r>
      <w:r w:rsidRPr="00AE16D8">
        <w:rPr>
          <w:spacing w:val="-2"/>
        </w:rPr>
        <w:t xml:space="preserve"> значительно ослабло. </w:t>
      </w:r>
    </w:p>
    <w:p w14:paraId="6E483126" w14:textId="77777777" w:rsidR="001F1EA1" w:rsidRPr="006C5483" w:rsidRDefault="001F1EA1" w:rsidP="001F1EA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2927437" w14:textId="77777777" w:rsidR="001F1EA1" w:rsidRPr="006C5483" w:rsidRDefault="001F1EA1" w:rsidP="001F1E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5B86E24" wp14:editId="7F662029">
            <wp:extent cx="466090" cy="548640"/>
            <wp:effectExtent l="0" t="0" r="0" b="3810"/>
            <wp:docPr id="689" name="Рисунок 6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15419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840F10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0429356" w14:textId="77777777" w:rsidR="001F1EA1" w:rsidRPr="00F606AE" w:rsidRDefault="001F1EA1" w:rsidP="001F1EA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51AF865" w14:textId="77777777" w:rsidR="001F1EA1" w:rsidRPr="006C5483" w:rsidRDefault="001F1EA1" w:rsidP="001F1EA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7520" behindDoc="0" locked="0" layoutInCell="1" allowOverlap="1" wp14:anchorId="0BECB0DF" wp14:editId="124A04C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8" name="Прямая соединительная линия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01498" id="Прямая соединительная линия 688" o:spid="_x0000_s1026" style="position:absolute;z-index:251947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AwZLxC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56B836B2" w14:textId="5730BA5B" w:rsidR="001F1EA1" w:rsidRPr="00F2285D" w:rsidRDefault="001F1EA1" w:rsidP="001F1EA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F1EA1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 Воронежской областной Думы?</w:t>
      </w:r>
    </w:p>
    <w:p w14:paraId="74173C1A" w14:textId="47B66DA4" w:rsidR="001F1EA1" w:rsidRPr="001F1EA1" w:rsidRDefault="001F1EA1" w:rsidP="001F1EA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>
        <w:rPr>
          <w:i/>
          <w:lang w:eastAsia="en-US"/>
        </w:rPr>
        <w:t>4</w:t>
      </w:r>
    </w:p>
    <w:bookmarkStart w:id="3" w:name="_MON_1676789356"/>
    <w:bookmarkEnd w:id="3"/>
    <w:p w14:paraId="3A69B1CC" w14:textId="419829BE" w:rsidR="001F1EA1" w:rsidRDefault="00B17CEC" w:rsidP="001F1EA1">
      <w:pPr>
        <w:ind w:left="181"/>
        <w:jc w:val="center"/>
      </w:pPr>
      <w:r w:rsidRPr="00C95374">
        <w:object w:dxaOrig="10755" w:dyaOrig="5071" w14:anchorId="7A6ACD05">
          <v:shape id="_x0000_i1028" type="#_x0000_t75" style="width:497.25pt;height:237.75pt" o:ole="" fillcolor="window">
            <v:imagedata r:id="rId19" o:title=""/>
          </v:shape>
          <o:OLEObject Type="Embed" ProgID="Excel.Sheet.12" ShapeID="_x0000_i1028" DrawAspect="Content" ObjectID="_1679305432" r:id="rId20"/>
        </w:object>
      </w:r>
    </w:p>
    <w:p w14:paraId="03D6BECC" w14:textId="77777777" w:rsidR="001F1EA1" w:rsidRDefault="001F1EA1" w:rsidP="001F1EA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C546812" w14:textId="77777777" w:rsidR="00F8325B" w:rsidRDefault="00F8325B" w:rsidP="00F8325B">
      <w:pPr>
        <w:ind w:firstLine="567"/>
        <w:jc w:val="both"/>
      </w:pPr>
      <w:r>
        <w:t xml:space="preserve">Воронежцы уже неоднократно оценивали работу областной Думы в разные периоды её созывов. </w:t>
      </w:r>
      <w:r w:rsidRPr="004D45D5">
        <w:t xml:space="preserve"> Например, в 2001 году </w:t>
      </w:r>
      <w:r w:rsidRPr="004D45D5">
        <w:rPr>
          <w:b/>
        </w:rPr>
        <w:t>11%</w:t>
      </w:r>
      <w:r w:rsidRPr="004D45D5">
        <w:t xml:space="preserve"> горожан дали положительные оценки её</w:t>
      </w:r>
      <w:r>
        <w:t xml:space="preserve"> </w:t>
      </w:r>
      <w:r w:rsidRPr="004D45D5">
        <w:t xml:space="preserve">деятельности, </w:t>
      </w:r>
      <w:r w:rsidRPr="004D45D5">
        <w:rPr>
          <w:b/>
        </w:rPr>
        <w:t>37%</w:t>
      </w:r>
      <w:r w:rsidRPr="004D45D5">
        <w:t xml:space="preserve"> - отрицательные, а ещё </w:t>
      </w:r>
      <w:r w:rsidRPr="004D45D5">
        <w:rPr>
          <w:b/>
        </w:rPr>
        <w:t>45%</w:t>
      </w:r>
      <w:r w:rsidRPr="004D45D5">
        <w:t xml:space="preserve"> опрошенных заявили, что ничего не знают о работе регионального законодательного органа власти. В 2007 году показатели информированности населения повысились на </w:t>
      </w:r>
      <w:r w:rsidRPr="004D45D5">
        <w:rPr>
          <w:b/>
        </w:rPr>
        <w:t>22%</w:t>
      </w:r>
      <w:r w:rsidRPr="004D45D5">
        <w:t xml:space="preserve">, но и отрицательные оценки деятельности Думы увеличились до </w:t>
      </w:r>
      <w:r w:rsidRPr="004D45D5">
        <w:rPr>
          <w:b/>
        </w:rPr>
        <w:t>56%</w:t>
      </w:r>
      <w:r w:rsidRPr="004D45D5">
        <w:t xml:space="preserve"> при </w:t>
      </w:r>
      <w:r w:rsidRPr="004D45D5">
        <w:rPr>
          <w:b/>
        </w:rPr>
        <w:t>15-</w:t>
      </w:r>
      <w:r w:rsidRPr="004D45D5">
        <w:t>процентной доле положительных ответов.</w:t>
      </w:r>
      <w:r>
        <w:t xml:space="preserve"> Очередные выборы в Воронежскую областную Думу состоялись в сентябре 2015 года, и работа депутатов завершилась в сентябре 2020 года. В марте 2020 года </w:t>
      </w:r>
      <w:r w:rsidRPr="004C6286">
        <w:t>доля одобрения (</w:t>
      </w:r>
      <w:r w:rsidRPr="004C6286">
        <w:rPr>
          <w:b/>
        </w:rPr>
        <w:t>28%</w:t>
      </w:r>
      <w:r w:rsidRPr="004C6286">
        <w:t>) и неодобрения (</w:t>
      </w:r>
      <w:r w:rsidRPr="004C6286">
        <w:rPr>
          <w:b/>
        </w:rPr>
        <w:t>28%</w:t>
      </w:r>
      <w:r w:rsidRPr="004C6286">
        <w:t xml:space="preserve">) работы </w:t>
      </w:r>
      <w:proofErr w:type="spellStart"/>
      <w:r w:rsidRPr="004C6286">
        <w:t>облДумы</w:t>
      </w:r>
      <w:proofErr w:type="spellEnd"/>
      <w:r w:rsidRPr="004C6286">
        <w:t xml:space="preserve"> уравновешива</w:t>
      </w:r>
      <w:r>
        <w:t>ли</w:t>
      </w:r>
      <w:r w:rsidRPr="004C6286">
        <w:t xml:space="preserve"> друг друга</w:t>
      </w:r>
      <w:r>
        <w:t>,</w:t>
      </w:r>
      <w:r w:rsidRPr="004C6286">
        <w:t xml:space="preserve"> остальные затруднились с ответом (</w:t>
      </w:r>
      <w:r w:rsidRPr="004C6286">
        <w:rPr>
          <w:b/>
        </w:rPr>
        <w:t>44%</w:t>
      </w:r>
      <w:r w:rsidRPr="004C6286">
        <w:t>).</w:t>
      </w:r>
      <w:r>
        <w:t xml:space="preserve"> </w:t>
      </w:r>
    </w:p>
    <w:p w14:paraId="2BB5353C" w14:textId="77777777" w:rsidR="002B6C22" w:rsidRDefault="00F8325B" w:rsidP="00F8325B">
      <w:pPr>
        <w:ind w:firstLine="567"/>
        <w:jc w:val="both"/>
      </w:pPr>
      <w:r>
        <w:t xml:space="preserve">После последних выборов осенью 2020 года к работе приступили депутаты седьмого созыва и, спустя полгода их деятельности, мы предложили населению оценить их работу. Оказалось, что </w:t>
      </w:r>
      <w:r w:rsidRPr="00F8325B">
        <w:rPr>
          <w:b/>
          <w:bCs/>
        </w:rPr>
        <w:t>42%</w:t>
      </w:r>
      <w:r>
        <w:t xml:space="preserve"> воронежцев ничего не знает о деятельности Воронежской областной Думы, а позитивные (</w:t>
      </w:r>
      <w:r w:rsidRPr="00F8325B">
        <w:rPr>
          <w:b/>
          <w:bCs/>
        </w:rPr>
        <w:t>29%</w:t>
      </w:r>
      <w:r>
        <w:t>) и негативные (</w:t>
      </w:r>
      <w:r w:rsidRPr="00F8325B">
        <w:rPr>
          <w:b/>
          <w:bCs/>
        </w:rPr>
        <w:t>30%</w:t>
      </w:r>
      <w:r>
        <w:t xml:space="preserve">) оценки примерно уравновешены (см. график ниже).   </w:t>
      </w:r>
    </w:p>
    <w:p w14:paraId="794B8C68" w14:textId="77777777" w:rsidR="00F8325B" w:rsidRPr="00F8325B" w:rsidRDefault="00F8325B" w:rsidP="00F8325B">
      <w:pPr>
        <w:pStyle w:val="af3"/>
        <w:jc w:val="center"/>
        <w:rPr>
          <w:b/>
          <w:bCs/>
          <w:i/>
          <w:sz w:val="12"/>
          <w:szCs w:val="12"/>
        </w:rPr>
      </w:pPr>
    </w:p>
    <w:p w14:paraId="4AAAE79C" w14:textId="1D18E2A1" w:rsidR="00F8325B" w:rsidRDefault="00F8325B" w:rsidP="00F8325B">
      <w:pPr>
        <w:pStyle w:val="af3"/>
        <w:jc w:val="center"/>
        <w:rPr>
          <w:b/>
          <w:bCs/>
          <w:i/>
        </w:rPr>
      </w:pPr>
      <w:r w:rsidRPr="004D0B59">
        <w:rPr>
          <w:b/>
          <w:bCs/>
          <w:i/>
        </w:rPr>
        <w:t>Одобряете или не одобряете ли Вы деятельность Воронежской областной Думы?</w:t>
      </w:r>
    </w:p>
    <w:p w14:paraId="5EBAF023" w14:textId="77777777" w:rsidR="00F8325B" w:rsidRPr="00F8325B" w:rsidRDefault="00F8325B" w:rsidP="00F8325B">
      <w:pPr>
        <w:pStyle w:val="af3"/>
        <w:jc w:val="center"/>
        <w:rPr>
          <w:b/>
          <w:bCs/>
          <w:i/>
          <w:sz w:val="12"/>
          <w:szCs w:val="12"/>
        </w:rPr>
      </w:pPr>
    </w:p>
    <w:p w14:paraId="29B34CC8" w14:textId="166EE664" w:rsidR="00F8325B" w:rsidRPr="004D0B59" w:rsidRDefault="00F8325B" w:rsidP="00F8325B">
      <w:pPr>
        <w:pStyle w:val="af3"/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3789558F" wp14:editId="04DF3C30">
            <wp:extent cx="5410200" cy="2276475"/>
            <wp:effectExtent l="0" t="0" r="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C318A3F" w14:textId="5E955099" w:rsidR="001F1EA1" w:rsidRPr="006C5483" w:rsidRDefault="00F8325B" w:rsidP="00F8325B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 w:rsidRPr="004D0B59">
        <w:t xml:space="preserve">Таким образом, </w:t>
      </w:r>
      <w:r>
        <w:t xml:space="preserve">оценки деятельности депутатов шестого и седьмого созыва с разницей в один год практически совпадают. </w:t>
      </w:r>
      <w:r w:rsidR="001F1EA1">
        <w:rPr>
          <w:i/>
          <w:lang w:eastAsia="en-US"/>
        </w:rPr>
        <w:br w:type="page"/>
      </w:r>
      <w:r w:rsidR="001F1EA1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1F1EA1" w:rsidRPr="006C5483">
        <w:rPr>
          <w:rFonts w:ascii="Arial" w:hAnsi="Arial" w:cs="Arial"/>
          <w:b/>
          <w:caps/>
          <w:sz w:val="22"/>
        </w:rPr>
        <w:t>квалитас</w:t>
      </w:r>
      <w:r w:rsidR="001F1EA1" w:rsidRPr="006C5483">
        <w:rPr>
          <w:rFonts w:ascii="Arial" w:hAnsi="Arial" w:cs="Arial"/>
          <w:b/>
          <w:sz w:val="22"/>
        </w:rPr>
        <w:t>». тел.: (473) 251-90-75, 251-20-75</w:t>
      </w:r>
    </w:p>
    <w:p w14:paraId="33914371" w14:textId="77777777" w:rsidR="001F1EA1" w:rsidRPr="006C5483" w:rsidRDefault="001F1EA1" w:rsidP="001F1E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68DED1" wp14:editId="7C38D249">
            <wp:extent cx="466090" cy="548640"/>
            <wp:effectExtent l="0" t="0" r="0" b="3810"/>
            <wp:docPr id="691" name="Рисунок 6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51480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805329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1030B83" w14:textId="77777777" w:rsidR="001F1EA1" w:rsidRPr="00F606AE" w:rsidRDefault="001F1EA1" w:rsidP="001F1EA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5CDD5C3B" w14:textId="77777777" w:rsidR="001F1EA1" w:rsidRPr="006C5483" w:rsidRDefault="001F1EA1" w:rsidP="001F1EA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49568" behindDoc="0" locked="0" layoutInCell="1" allowOverlap="1" wp14:anchorId="2AE83CF9" wp14:editId="2A77D91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0" name="Прямая соединительная линия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550866" id="Прямая соединительная линия 690" o:spid="_x0000_s1026" style="position:absolute;z-index:251949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yr9xw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32833C1" w14:textId="2C97D0C4" w:rsidR="001F1EA1" w:rsidRPr="003C775F" w:rsidRDefault="001F1EA1" w:rsidP="001F1EA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F1EA1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 администрации города Воронежа</w:t>
      </w:r>
      <w:r w:rsidRPr="00E55419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2856314E" w14:textId="6D856BF9" w:rsidR="001F1EA1" w:rsidRPr="001F1EA1" w:rsidRDefault="001F1EA1" w:rsidP="001F1EA1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 w:rsidR="00B17CEC">
        <w:rPr>
          <w:i/>
          <w:lang w:eastAsia="en-US"/>
        </w:rPr>
        <w:t xml:space="preserve"> </w:t>
      </w:r>
      <w:r>
        <w:rPr>
          <w:i/>
          <w:lang w:eastAsia="en-US"/>
        </w:rPr>
        <w:t>5</w:t>
      </w:r>
    </w:p>
    <w:bookmarkStart w:id="4" w:name="_MON_1676789446"/>
    <w:bookmarkEnd w:id="4"/>
    <w:p w14:paraId="0DAE4E09" w14:textId="7431CB55" w:rsidR="001F1EA1" w:rsidRDefault="00B17CEC" w:rsidP="001F1EA1">
      <w:pPr>
        <w:ind w:left="181"/>
        <w:jc w:val="center"/>
      </w:pPr>
      <w:r w:rsidRPr="00C95374">
        <w:object w:dxaOrig="10755" w:dyaOrig="5492" w14:anchorId="51649EEB">
          <v:shape id="_x0000_i1029" type="#_x0000_t75" style="width:497.25pt;height:256.5pt" o:ole="" fillcolor="window">
            <v:imagedata r:id="rId22" o:title=""/>
          </v:shape>
          <o:OLEObject Type="Embed" ProgID="Excel.Sheet.12" ShapeID="_x0000_i1029" DrawAspect="Content" ObjectID="_1679305433" r:id="rId23"/>
        </w:object>
      </w:r>
    </w:p>
    <w:p w14:paraId="72F47ACB" w14:textId="77777777" w:rsidR="001F1EA1" w:rsidRDefault="001F1EA1" w:rsidP="001F1EA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9C645A6" w14:textId="77777777" w:rsidR="008434B4" w:rsidRDefault="008434B4" w:rsidP="008434B4">
      <w:pPr>
        <w:pStyle w:val="af3"/>
      </w:pPr>
      <w:r w:rsidRPr="002D4E9D">
        <w:t xml:space="preserve">Деятельность администрации города Воронежа </w:t>
      </w:r>
      <w:r>
        <w:t xml:space="preserve">сегодня в целом одобряют </w:t>
      </w:r>
      <w:r>
        <w:rPr>
          <w:b/>
        </w:rPr>
        <w:t>40</w:t>
      </w:r>
      <w:r w:rsidRPr="004124AF">
        <w:rPr>
          <w:b/>
        </w:rPr>
        <w:t>%</w:t>
      </w:r>
      <w:r>
        <w:t xml:space="preserve"> воронежцев, а не одобряют </w:t>
      </w:r>
      <w:r w:rsidRPr="005E5352">
        <w:rPr>
          <w:b/>
        </w:rPr>
        <w:t>31</w:t>
      </w:r>
      <w:r w:rsidRPr="004124AF">
        <w:rPr>
          <w:b/>
        </w:rPr>
        <w:t>%</w:t>
      </w:r>
      <w:r>
        <w:t xml:space="preserve"> горожан. Иными словами, положительные оценки превалируют над отрицательными. </w:t>
      </w:r>
    </w:p>
    <w:p w14:paraId="066AC767" w14:textId="77777777" w:rsidR="008434B4" w:rsidRPr="00C04552" w:rsidRDefault="008434B4" w:rsidP="008434B4">
      <w:pPr>
        <w:pStyle w:val="af3"/>
      </w:pPr>
      <w:r>
        <w:t>Максимальная степень одобрения наблюдается среди горожан с хорошим материальным положением (</w:t>
      </w:r>
      <w:r w:rsidRPr="005E5352">
        <w:rPr>
          <w:b/>
        </w:rPr>
        <w:t>51%</w:t>
      </w:r>
      <w:r>
        <w:t>). Мужчины чаще дают позитивные оценки (</w:t>
      </w:r>
      <w:r w:rsidRPr="008434B4">
        <w:rPr>
          <w:b/>
          <w:bCs/>
        </w:rPr>
        <w:t>44%</w:t>
      </w:r>
      <w:r>
        <w:t>), чем женщины (</w:t>
      </w:r>
      <w:r w:rsidRPr="008434B4">
        <w:rPr>
          <w:b/>
          <w:bCs/>
        </w:rPr>
        <w:t>38%</w:t>
      </w:r>
      <w:r>
        <w:t>). А воронежские предприниматели чаще негативно отзываются о работе администрации (</w:t>
      </w:r>
      <w:r w:rsidRPr="008434B4">
        <w:rPr>
          <w:b/>
          <w:bCs/>
        </w:rPr>
        <w:t>36%</w:t>
      </w:r>
      <w:r>
        <w:t>), чем наемные работники (</w:t>
      </w:r>
      <w:r w:rsidRPr="008434B4">
        <w:rPr>
          <w:b/>
          <w:bCs/>
        </w:rPr>
        <w:t>30%</w:t>
      </w:r>
      <w:r>
        <w:t>). Более четверти</w:t>
      </w:r>
      <w:r w:rsidRPr="008962F7">
        <w:t xml:space="preserve"> воронежцев (</w:t>
      </w:r>
      <w:r>
        <w:rPr>
          <w:b/>
        </w:rPr>
        <w:t>29</w:t>
      </w:r>
      <w:r w:rsidRPr="008962F7">
        <w:rPr>
          <w:b/>
        </w:rPr>
        <w:t>%</w:t>
      </w:r>
      <w:r w:rsidRPr="008962F7">
        <w:t>) ничего не знают о деятельности своей городской администрации.</w:t>
      </w:r>
      <w:r>
        <w:t xml:space="preserve"> Как менялось мнение горожан за последние два года? </w:t>
      </w:r>
    </w:p>
    <w:p w14:paraId="5F0B0386" w14:textId="77777777" w:rsidR="008434B4" w:rsidRDefault="008434B4" w:rsidP="008434B4">
      <w:pPr>
        <w:pStyle w:val="af3"/>
        <w:rPr>
          <w:b/>
          <w:bCs/>
          <w:i/>
        </w:rPr>
      </w:pPr>
    </w:p>
    <w:p w14:paraId="49706294" w14:textId="141404DB" w:rsidR="008434B4" w:rsidRPr="00C04552" w:rsidRDefault="008434B4" w:rsidP="008434B4">
      <w:pPr>
        <w:pStyle w:val="af3"/>
        <w:rPr>
          <w:b/>
          <w:bCs/>
          <w:i/>
        </w:rPr>
      </w:pPr>
      <w:r w:rsidRPr="00C04552">
        <w:rPr>
          <w:b/>
          <w:bCs/>
          <w:i/>
        </w:rPr>
        <w:t>Одобряете или не одобряете ли Вы деятельность администрации города Воронежа?</w:t>
      </w:r>
    </w:p>
    <w:p w14:paraId="7782AF63" w14:textId="77777777" w:rsidR="008434B4" w:rsidRDefault="008434B4" w:rsidP="008434B4">
      <w:pPr>
        <w:pStyle w:val="af3"/>
        <w:rPr>
          <w:i/>
        </w:rPr>
      </w:pPr>
    </w:p>
    <w:p w14:paraId="6B8F712F" w14:textId="77777777" w:rsidR="008434B4" w:rsidRPr="00C04552" w:rsidRDefault="008434B4" w:rsidP="008434B4">
      <w:pPr>
        <w:pStyle w:val="af3"/>
        <w:ind w:firstLine="0"/>
        <w:jc w:val="center"/>
        <w:rPr>
          <w:i/>
        </w:rPr>
      </w:pPr>
      <w:r w:rsidRPr="005A2C86">
        <w:rPr>
          <w:noProof/>
          <w:color w:val="00B0F0"/>
        </w:rPr>
        <w:drawing>
          <wp:inline distT="0" distB="0" distL="0" distR="0" wp14:anchorId="6A0A1ADC" wp14:editId="66C4D99F">
            <wp:extent cx="6296025" cy="2000250"/>
            <wp:effectExtent l="0" t="0" r="9525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F9BE0C2" w14:textId="723F58FC" w:rsidR="008434B4" w:rsidRDefault="008434B4" w:rsidP="008434B4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Позитивные оценки деятельности </w:t>
      </w:r>
      <w:r w:rsidR="002B6C22">
        <w:t>администрации Воронежа</w:t>
      </w:r>
      <w:r>
        <w:t xml:space="preserve"> начали выкарабкиваться из прошлогоднего провала. В прошлом году мы написали:  «Д</w:t>
      </w:r>
      <w:r w:rsidRPr="008101DC">
        <w:t xml:space="preserve">еятельность </w:t>
      </w:r>
      <w:r>
        <w:t xml:space="preserve">властных органов </w:t>
      </w:r>
      <w:r w:rsidRPr="008101DC">
        <w:t>с сегодняшнего момента будет оцениваться через призму эффективности тех мер борьбы с коронавирусом, которые власти в состоянии обеспечить. Если эти меры будут жесткими и решительными, то можно ожидать роста рейтингов политиков</w:t>
      </w:r>
      <w:r>
        <w:t xml:space="preserve">» </w:t>
      </w:r>
      <w:r w:rsidRPr="008101DC">
        <w:t>[</w:t>
      </w:r>
      <w:r>
        <w:t>Бюллетень 2020-03</w:t>
      </w:r>
      <w:r w:rsidRPr="008101DC">
        <w:t>].</w:t>
      </w:r>
      <w:r>
        <w:t xml:space="preserve"> Судя по тому, что рейтинг пополз вверх, власти города справились с этой задачей. </w:t>
      </w:r>
    </w:p>
    <w:p w14:paraId="553FFC53" w14:textId="77777777" w:rsidR="001F1EA1" w:rsidRPr="006C5483" w:rsidRDefault="001F1EA1" w:rsidP="001F1EA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2BFED26" w14:textId="77777777" w:rsidR="001F1EA1" w:rsidRPr="006C5483" w:rsidRDefault="001F1EA1" w:rsidP="001F1EA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D53952" wp14:editId="1804D0D7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97AFB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EFE784" w14:textId="77777777" w:rsidR="001F1EA1" w:rsidRPr="00F606AE" w:rsidRDefault="001F1EA1" w:rsidP="001F1EA1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691A837" w14:textId="77777777" w:rsidR="001F1EA1" w:rsidRPr="00F606AE" w:rsidRDefault="001F1EA1" w:rsidP="001F1EA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CEF2A16" w14:textId="77777777" w:rsidR="001F1EA1" w:rsidRPr="006C5483" w:rsidRDefault="001F1EA1" w:rsidP="001F1EA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1616" behindDoc="0" locked="0" layoutInCell="1" allowOverlap="1" wp14:anchorId="0BCC779D" wp14:editId="3E157BA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3D9F7" id="Прямая соединительная линия 692" o:spid="_x0000_s1026" style="position:absolute;z-index:251951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CKtCxC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6E2E5B3E" w14:textId="2C7A415F" w:rsidR="001F1EA1" w:rsidRPr="003C775F" w:rsidRDefault="001F1EA1" w:rsidP="001F1EA1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F1EA1">
        <w:rPr>
          <w:rFonts w:cs="Arial"/>
          <w:b/>
          <w:bCs/>
          <w:caps/>
          <w:color w:val="0D0D0D" w:themeColor="text1" w:themeTint="F2"/>
          <w:spacing w:val="-4"/>
        </w:rPr>
        <w:t>Одобряете или не одобряете ли Вы деятельность правительства Воронежской области</w:t>
      </w:r>
      <w:r w:rsidRPr="00E55419">
        <w:rPr>
          <w:rFonts w:cs="Arial"/>
          <w:b/>
          <w:bCs/>
          <w:caps/>
          <w:color w:val="0D0D0D" w:themeColor="text1" w:themeTint="F2"/>
          <w:spacing w:val="-4"/>
        </w:rPr>
        <w:t>?</w:t>
      </w:r>
    </w:p>
    <w:p w14:paraId="036F3DC8" w14:textId="6862469F" w:rsidR="001F1EA1" w:rsidRPr="001F1EA1" w:rsidRDefault="001F1EA1" w:rsidP="001F1EA1">
      <w:pPr>
        <w:jc w:val="right"/>
        <w:rPr>
          <w:i/>
          <w:lang w:val="en-US"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6</w:t>
      </w:r>
    </w:p>
    <w:bookmarkStart w:id="5" w:name="_MON_1676789516"/>
    <w:bookmarkEnd w:id="5"/>
    <w:p w14:paraId="5DA1D6A1" w14:textId="45D63B71" w:rsidR="001F1EA1" w:rsidRDefault="00B17CEC" w:rsidP="001F1EA1">
      <w:pPr>
        <w:ind w:left="181"/>
        <w:jc w:val="center"/>
      </w:pPr>
      <w:r w:rsidRPr="00C95374">
        <w:object w:dxaOrig="10755" w:dyaOrig="5492" w14:anchorId="452C72E1">
          <v:shape id="_x0000_i1030" type="#_x0000_t75" style="width:497.25pt;height:256.5pt" o:ole="" fillcolor="window">
            <v:imagedata r:id="rId25" o:title=""/>
          </v:shape>
          <o:OLEObject Type="Embed" ProgID="Excel.Sheet.12" ShapeID="_x0000_i1030" DrawAspect="Content" ObjectID="_1679305434" r:id="rId26"/>
        </w:object>
      </w:r>
    </w:p>
    <w:p w14:paraId="24B3C870" w14:textId="77777777" w:rsidR="001F1EA1" w:rsidRDefault="001F1EA1" w:rsidP="001F1EA1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1B0D347" w14:textId="77777777" w:rsidR="00283174" w:rsidRDefault="00283174" w:rsidP="00283174">
      <w:pPr>
        <w:pStyle w:val="af3"/>
        <w:rPr>
          <w:lang w:eastAsia="en-US"/>
        </w:rPr>
      </w:pPr>
      <w:r w:rsidRPr="0057277D">
        <w:rPr>
          <w:lang w:eastAsia="en-US"/>
        </w:rPr>
        <w:t>Одобрение деятельности Пра</w:t>
      </w:r>
      <w:r>
        <w:rPr>
          <w:lang w:eastAsia="en-US"/>
        </w:rPr>
        <w:t>вительства Воронежской области в целом (</w:t>
      </w:r>
      <w:r w:rsidRPr="005227D1">
        <w:rPr>
          <w:b/>
          <w:lang w:eastAsia="en-US"/>
        </w:rPr>
        <w:t>3</w:t>
      </w:r>
      <w:r>
        <w:rPr>
          <w:b/>
          <w:lang w:eastAsia="en-US"/>
        </w:rPr>
        <w:t>7</w:t>
      </w:r>
      <w:r w:rsidRPr="005227D1">
        <w:rPr>
          <w:b/>
          <w:lang w:eastAsia="en-US"/>
        </w:rPr>
        <w:t>%</w:t>
      </w:r>
      <w:r>
        <w:rPr>
          <w:lang w:eastAsia="en-US"/>
        </w:rPr>
        <w:t>) превалирует над неодобрением (</w:t>
      </w:r>
      <w:r w:rsidRPr="005227D1">
        <w:rPr>
          <w:b/>
          <w:lang w:eastAsia="en-US"/>
        </w:rPr>
        <w:t>2</w:t>
      </w:r>
      <w:r>
        <w:rPr>
          <w:b/>
          <w:lang w:eastAsia="en-US"/>
        </w:rPr>
        <w:t>9</w:t>
      </w:r>
      <w:r w:rsidRPr="005227D1">
        <w:rPr>
          <w:b/>
          <w:lang w:eastAsia="en-US"/>
        </w:rPr>
        <w:t>%</w:t>
      </w:r>
      <w:r>
        <w:rPr>
          <w:lang w:eastAsia="en-US"/>
        </w:rPr>
        <w:t xml:space="preserve">). Уровень одобрения растет от </w:t>
      </w:r>
      <w:r w:rsidRPr="0035196E">
        <w:rPr>
          <w:b/>
          <w:lang w:eastAsia="en-US"/>
        </w:rPr>
        <w:t>26</w:t>
      </w:r>
      <w:r w:rsidRPr="005227D1">
        <w:rPr>
          <w:b/>
          <w:lang w:eastAsia="en-US"/>
        </w:rPr>
        <w:t>%</w:t>
      </w:r>
      <w:r>
        <w:rPr>
          <w:lang w:eastAsia="en-US"/>
        </w:rPr>
        <w:t xml:space="preserve"> до </w:t>
      </w:r>
      <w:r w:rsidRPr="0035196E">
        <w:rPr>
          <w:b/>
          <w:lang w:eastAsia="en-US"/>
        </w:rPr>
        <w:t>55</w:t>
      </w:r>
      <w:r w:rsidRPr="005227D1">
        <w:rPr>
          <w:b/>
          <w:lang w:eastAsia="en-US"/>
        </w:rPr>
        <w:t>%</w:t>
      </w:r>
      <w:r>
        <w:rPr>
          <w:lang w:eastAsia="en-US"/>
        </w:rPr>
        <w:t xml:space="preserve"> по мере роста уровня дохода. Максимальное неодобрение деятельности областного Правительства наблюдается среди тех, кому не хватает денег на еду и квартплату (</w:t>
      </w:r>
      <w:r>
        <w:rPr>
          <w:b/>
          <w:lang w:eastAsia="en-US"/>
        </w:rPr>
        <w:t>45</w:t>
      </w:r>
      <w:r w:rsidRPr="005227D1">
        <w:rPr>
          <w:b/>
          <w:lang w:eastAsia="en-US"/>
        </w:rPr>
        <w:t>%</w:t>
      </w:r>
      <w:r>
        <w:rPr>
          <w:lang w:eastAsia="en-US"/>
        </w:rPr>
        <w:t xml:space="preserve">). </w:t>
      </w:r>
    </w:p>
    <w:p w14:paraId="07A62636" w14:textId="71AFCD53" w:rsidR="00283174" w:rsidRDefault="00283174" w:rsidP="00283174">
      <w:pPr>
        <w:pStyle w:val="af3"/>
        <w:rPr>
          <w:color w:val="00B0F0"/>
        </w:rPr>
      </w:pPr>
      <w:r>
        <w:rPr>
          <w:lang w:eastAsia="en-US"/>
        </w:rPr>
        <w:t xml:space="preserve">При этом </w:t>
      </w:r>
      <w:r w:rsidRPr="00283174">
        <w:rPr>
          <w:b/>
          <w:bCs/>
          <w:lang w:eastAsia="en-US"/>
        </w:rPr>
        <w:t>34%</w:t>
      </w:r>
      <w:r>
        <w:rPr>
          <w:lang w:eastAsia="en-US"/>
        </w:rPr>
        <w:t xml:space="preserve"> воронежцев ничего не знают о работе своего регионального Правительства или затрудняются </w:t>
      </w:r>
      <w:r w:rsidR="002B6C22">
        <w:rPr>
          <w:lang w:eastAsia="en-US"/>
        </w:rPr>
        <w:t>оценить её</w:t>
      </w:r>
      <w:r>
        <w:rPr>
          <w:lang w:eastAsia="en-US"/>
        </w:rPr>
        <w:t xml:space="preserve">. Сравним показатели прошлых лет.  </w:t>
      </w:r>
    </w:p>
    <w:p w14:paraId="0C1489D0" w14:textId="77777777" w:rsidR="00283174" w:rsidRDefault="00283174" w:rsidP="00283174">
      <w:pPr>
        <w:pStyle w:val="af3"/>
      </w:pPr>
    </w:p>
    <w:p w14:paraId="0AF799C7" w14:textId="5A4A33A8" w:rsidR="00283174" w:rsidRDefault="00283174" w:rsidP="00283174">
      <w:pPr>
        <w:pStyle w:val="af3"/>
        <w:ind w:firstLine="0"/>
        <w:jc w:val="center"/>
        <w:rPr>
          <w:b/>
          <w:bCs/>
          <w:i/>
        </w:rPr>
      </w:pPr>
      <w:r w:rsidRPr="008A3995">
        <w:rPr>
          <w:b/>
          <w:bCs/>
          <w:i/>
        </w:rPr>
        <w:t>Одобряете или н</w:t>
      </w:r>
      <w:r w:rsidR="002B6C22">
        <w:rPr>
          <w:b/>
          <w:bCs/>
          <w:i/>
        </w:rPr>
        <w:t>е одобряете ли Вы деятельность П</w:t>
      </w:r>
      <w:r w:rsidRPr="008A3995">
        <w:rPr>
          <w:b/>
          <w:bCs/>
          <w:i/>
        </w:rPr>
        <w:t>равительства Воронежской области?</w:t>
      </w:r>
    </w:p>
    <w:p w14:paraId="57D31705" w14:textId="77777777" w:rsidR="00283174" w:rsidRDefault="00283174" w:rsidP="00283174">
      <w:pPr>
        <w:pStyle w:val="af3"/>
      </w:pPr>
    </w:p>
    <w:p w14:paraId="58270FB4" w14:textId="77777777" w:rsidR="00283174" w:rsidRDefault="00283174" w:rsidP="00283174">
      <w:pPr>
        <w:pStyle w:val="af3"/>
        <w:ind w:firstLine="0"/>
        <w:jc w:val="center"/>
      </w:pPr>
      <w:r w:rsidRPr="005A2C86">
        <w:rPr>
          <w:noProof/>
          <w:color w:val="00B0F0"/>
        </w:rPr>
        <w:drawing>
          <wp:inline distT="0" distB="0" distL="0" distR="0" wp14:anchorId="2B285C3B" wp14:editId="25241F47">
            <wp:extent cx="6353175" cy="2724150"/>
            <wp:effectExtent l="0" t="0" r="9525" b="0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1779981" w14:textId="10BAA195" w:rsidR="0080272A" w:rsidRPr="006C5483" w:rsidRDefault="00283174" w:rsidP="0028317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>
        <w:rPr>
          <w:lang w:eastAsia="en-US"/>
        </w:rPr>
        <w:t xml:space="preserve">За последний год уменьшилось количество затруднившихся ответить (с </w:t>
      </w:r>
      <w:r w:rsidRPr="00283174">
        <w:rPr>
          <w:b/>
          <w:bCs/>
          <w:lang w:eastAsia="en-US"/>
        </w:rPr>
        <w:t>41%</w:t>
      </w:r>
      <w:r>
        <w:rPr>
          <w:lang w:eastAsia="en-US"/>
        </w:rPr>
        <w:t xml:space="preserve"> до </w:t>
      </w:r>
      <w:r w:rsidRPr="00283174">
        <w:rPr>
          <w:b/>
          <w:bCs/>
          <w:lang w:eastAsia="en-US"/>
        </w:rPr>
        <w:t>34%</w:t>
      </w:r>
      <w:r>
        <w:rPr>
          <w:lang w:eastAsia="en-US"/>
        </w:rPr>
        <w:t xml:space="preserve">). Соответственно, </w:t>
      </w:r>
      <w:r w:rsidR="0087308E">
        <w:rPr>
          <w:lang w:eastAsia="en-US"/>
        </w:rPr>
        <w:t>выросли показатели</w:t>
      </w:r>
      <w:r>
        <w:rPr>
          <w:lang w:eastAsia="en-US"/>
        </w:rPr>
        <w:t xml:space="preserve"> как одобрения, так и неодобрения, не изменив, впрочем, своего соотношения между ними. </w:t>
      </w:r>
      <w:r w:rsidR="001F1EA1">
        <w:rPr>
          <w:i/>
          <w:lang w:eastAsia="en-US"/>
        </w:rPr>
        <w:br w:type="page"/>
      </w:r>
      <w:r w:rsidR="0080272A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80272A" w:rsidRPr="006C5483">
        <w:rPr>
          <w:rFonts w:ascii="Arial" w:hAnsi="Arial" w:cs="Arial"/>
          <w:b/>
          <w:caps/>
          <w:sz w:val="22"/>
        </w:rPr>
        <w:t>квалитас</w:t>
      </w:r>
      <w:r w:rsidR="0080272A" w:rsidRPr="006C5483">
        <w:rPr>
          <w:rFonts w:ascii="Arial" w:hAnsi="Arial" w:cs="Arial"/>
          <w:b/>
          <w:sz w:val="22"/>
        </w:rPr>
        <w:t>». тел.: (473) 251-90-75, 251-20-75</w:t>
      </w:r>
    </w:p>
    <w:p w14:paraId="5448B790" w14:textId="77777777" w:rsidR="0080272A" w:rsidRPr="006C5483" w:rsidRDefault="0080272A" w:rsidP="0080272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F30DBE2" wp14:editId="20705CF9">
            <wp:extent cx="466090" cy="548640"/>
            <wp:effectExtent l="0" t="0" r="0" b="3810"/>
            <wp:docPr id="695" name="Рисунок 69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6F704" w14:textId="77777777" w:rsidR="0080272A" w:rsidRPr="00F606AE" w:rsidRDefault="0080272A" w:rsidP="0080272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A2F16E9" w14:textId="77777777" w:rsidR="0080272A" w:rsidRPr="00F606AE" w:rsidRDefault="0080272A" w:rsidP="0080272A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B8EED44" w14:textId="77777777" w:rsidR="0080272A" w:rsidRPr="00F606AE" w:rsidRDefault="0080272A" w:rsidP="0080272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35313706" w14:textId="77777777" w:rsidR="0080272A" w:rsidRPr="006C5483" w:rsidRDefault="0080272A" w:rsidP="0080272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3664" behindDoc="0" locked="0" layoutInCell="1" allowOverlap="1" wp14:anchorId="11AB7734" wp14:editId="7A08C8F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3DFAA" id="Прямая соединительная линия 694" o:spid="_x0000_s1026" style="position:absolute;z-index:251953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CmTwV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63D75083" w14:textId="77777777" w:rsidR="00504ED8" w:rsidRDefault="00504ED8" w:rsidP="00504ED8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C95374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B54A12">
        <w:rPr>
          <w:b/>
          <w:bCs/>
          <w:i/>
          <w:caps/>
          <w:spacing w:val="-2"/>
          <w:kern w:val="32"/>
        </w:rPr>
        <w:t>ВОРОНЕЖЦЫ О КАЧЕСТВЕ ПРОДУКТОВ ПИТАНИЯ</w:t>
      </w:r>
    </w:p>
    <w:p w14:paraId="5638982A" w14:textId="77777777" w:rsidR="00504ED8" w:rsidRPr="003C775F" w:rsidRDefault="00504ED8" w:rsidP="00504ED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5352D">
        <w:rPr>
          <w:rFonts w:cs="Arial"/>
          <w:b/>
          <w:bCs/>
          <w:caps/>
          <w:color w:val="0D0D0D" w:themeColor="text1" w:themeTint="F2"/>
          <w:spacing w:val="-4"/>
        </w:rPr>
        <w:t>Как Вы считаете, качество продуктов питания, продающихся в магазинах, за последние 10-15 лет улучшилось, ухудшилось или осталось без изменения?</w:t>
      </w:r>
    </w:p>
    <w:p w14:paraId="543276A5" w14:textId="55BE7A59" w:rsidR="00504ED8" w:rsidRPr="005861CD" w:rsidRDefault="00504ED8" w:rsidP="00504ED8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A4B42">
        <w:rPr>
          <w:i/>
          <w:lang w:eastAsia="en-US"/>
        </w:rPr>
        <w:t>7</w:t>
      </w:r>
    </w:p>
    <w:bookmarkStart w:id="6" w:name="_MON_1675770486"/>
    <w:bookmarkEnd w:id="6"/>
    <w:p w14:paraId="2EFE8DA8" w14:textId="77777777" w:rsidR="00504ED8" w:rsidRDefault="00504ED8" w:rsidP="00504ED8">
      <w:pPr>
        <w:ind w:left="181"/>
        <w:jc w:val="center"/>
      </w:pPr>
      <w:r w:rsidRPr="00C95374">
        <w:object w:dxaOrig="11075" w:dyaOrig="5056" w14:anchorId="4F601F30">
          <v:shape id="_x0000_i1031" type="#_x0000_t75" style="width:512.25pt;height:236.25pt" o:ole="" fillcolor="window">
            <v:imagedata r:id="rId28" o:title=""/>
          </v:shape>
          <o:OLEObject Type="Embed" ProgID="Excel.Sheet.12" ShapeID="_x0000_i1031" DrawAspect="Content" ObjectID="_1679305435" r:id="rId29"/>
        </w:object>
      </w:r>
    </w:p>
    <w:p w14:paraId="768D2737" w14:textId="77777777" w:rsidR="00504ED8" w:rsidRDefault="00504ED8" w:rsidP="00504ED8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0266A3C" w14:textId="20C3907B" w:rsidR="00504ED8" w:rsidRPr="002056C9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Проблема качества российских продуктов в магазинах актуальна, о чем свидетельствуют такие заголовки статей как «</w:t>
      </w:r>
      <w:r w:rsidRPr="00885310">
        <w:t>Почему в России продают некачественные продукты?</w:t>
      </w:r>
      <w:r>
        <w:t xml:space="preserve">», «Качество продуктов упало. Почему?», «Дальше будет только хуже» и т.п. Авторы пишут: «Если Вы хотите, чтобы в колбасе и сосисках присутствовало мясо, а в молочных продуктах коровье молоко, то Вам придется начать зарабатывать как «сильные мира» России. Остальные же, обычные люди, закидываются сетевыми магазинами крайне низкокачественными продуктами» </w:t>
      </w:r>
      <w:r w:rsidRPr="002056C9">
        <w:t>[https://zen.yandex.ru/media/journalist/pochemu-v-rossii-prodaiut-nekachestvennye-produkty-5c454fd1c7497200ae46a869]</w:t>
      </w:r>
      <w:r>
        <w:t>.</w:t>
      </w:r>
      <w:r w:rsidRPr="002056C9">
        <w:t xml:space="preserve"> </w:t>
      </w:r>
      <w:r>
        <w:t>Объясняется это «ущербностью» российского законодательства – тем, что со времен распада СССР были отменены почти все обязательные ГОСТы</w:t>
      </w:r>
      <w:r w:rsidR="00187155">
        <w:t>,</w:t>
      </w:r>
      <w:r>
        <w:t xml:space="preserve"> и сейчас никто не следит за соблюдением элементарных правил. Разделают ли такое мнение жители Воронежа? Как они оценивают тенденции изменения качества продуктов?</w:t>
      </w:r>
    </w:p>
    <w:p w14:paraId="7CC64002" w14:textId="098A7190" w:rsidR="00504ED8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За последние 10-15 лет п</w:t>
      </w:r>
      <w:r w:rsidRPr="003A0B71">
        <w:rPr>
          <w:iCs/>
          <w:lang w:eastAsia="en-US"/>
        </w:rPr>
        <w:t xml:space="preserve">родукты в магазинах стали хуже </w:t>
      </w:r>
      <w:r>
        <w:rPr>
          <w:iCs/>
          <w:lang w:eastAsia="en-US"/>
        </w:rPr>
        <w:t>–</w:t>
      </w:r>
      <w:r w:rsidRPr="003A0B71">
        <w:rPr>
          <w:iCs/>
          <w:lang w:eastAsia="en-US"/>
        </w:rPr>
        <w:t xml:space="preserve"> </w:t>
      </w:r>
      <w:r>
        <w:rPr>
          <w:iCs/>
          <w:lang w:eastAsia="en-US"/>
        </w:rPr>
        <w:t>в этом уверены большинство воронежцев (</w:t>
      </w:r>
      <w:r w:rsidRPr="00B30D36">
        <w:rPr>
          <w:b/>
          <w:bCs/>
          <w:iCs/>
          <w:lang w:eastAsia="en-US"/>
        </w:rPr>
        <w:t>54%</w:t>
      </w:r>
      <w:r>
        <w:rPr>
          <w:iCs/>
          <w:lang w:eastAsia="en-US"/>
        </w:rPr>
        <w:t>). Женщины чаще жалуются на ухудшение качества продуктов (</w:t>
      </w:r>
      <w:r w:rsidRPr="00B30D36">
        <w:rPr>
          <w:b/>
          <w:bCs/>
          <w:iCs/>
          <w:lang w:eastAsia="en-US"/>
        </w:rPr>
        <w:t>57%</w:t>
      </w:r>
      <w:r>
        <w:rPr>
          <w:iCs/>
          <w:lang w:eastAsia="en-US"/>
        </w:rPr>
        <w:t>), чем мужчины (</w:t>
      </w:r>
      <w:r w:rsidRPr="00B30D36">
        <w:rPr>
          <w:b/>
          <w:bCs/>
          <w:iCs/>
          <w:lang w:eastAsia="en-US"/>
        </w:rPr>
        <w:t>50%</w:t>
      </w:r>
      <w:r>
        <w:rPr>
          <w:iCs/>
          <w:lang w:eastAsia="en-US"/>
        </w:rPr>
        <w:t>). Особенно сильно сетуют об этом домашние хозяйки (</w:t>
      </w:r>
      <w:r w:rsidRPr="00B30D36">
        <w:rPr>
          <w:b/>
          <w:bCs/>
          <w:iCs/>
          <w:lang w:eastAsia="en-US"/>
        </w:rPr>
        <w:t>61%</w:t>
      </w:r>
      <w:r>
        <w:rPr>
          <w:iCs/>
          <w:lang w:eastAsia="en-US"/>
        </w:rPr>
        <w:t xml:space="preserve">). В то же время </w:t>
      </w:r>
      <w:r w:rsidRPr="00B30D36">
        <w:rPr>
          <w:b/>
          <w:bCs/>
          <w:iCs/>
          <w:lang w:eastAsia="en-US"/>
        </w:rPr>
        <w:t>26%</w:t>
      </w:r>
      <w:r>
        <w:rPr>
          <w:iCs/>
          <w:lang w:eastAsia="en-US"/>
        </w:rPr>
        <w:t xml:space="preserve"> опрошенных полагают, что качество продуктов питания остается неизменным, а </w:t>
      </w:r>
      <w:r w:rsidRPr="00B30D36">
        <w:rPr>
          <w:b/>
          <w:bCs/>
          <w:iCs/>
          <w:lang w:eastAsia="en-US"/>
        </w:rPr>
        <w:t>16%</w:t>
      </w:r>
      <w:r>
        <w:rPr>
          <w:iCs/>
          <w:lang w:eastAsia="en-US"/>
        </w:rPr>
        <w:t xml:space="preserve"> горожан и вовсе считают, что продукты в магазинах стали лучше. Оптимистические оценки чаще свойственны молодежи, особенно учащимся и студентам (</w:t>
      </w:r>
      <w:r w:rsidRPr="00B30D36">
        <w:rPr>
          <w:b/>
          <w:bCs/>
          <w:iCs/>
          <w:lang w:eastAsia="en-US"/>
        </w:rPr>
        <w:t>29%</w:t>
      </w:r>
      <w:r>
        <w:rPr>
          <w:iCs/>
          <w:lang w:eastAsia="en-US"/>
        </w:rPr>
        <w:t>).  Думается, что молодым людям труднее сравнить сегодняшние продукты с тем</w:t>
      </w:r>
      <w:r w:rsidR="00187155">
        <w:rPr>
          <w:iCs/>
          <w:lang w:eastAsia="en-US"/>
        </w:rPr>
        <w:t>и</w:t>
      </w:r>
      <w:r>
        <w:rPr>
          <w:iCs/>
          <w:lang w:eastAsia="en-US"/>
        </w:rPr>
        <w:t xml:space="preserve">, что были на прилавках 10-15 лет назад, поэтому их оптимизм – просто признак юности и бодрости духа. </w:t>
      </w:r>
    </w:p>
    <w:p w14:paraId="5C92801D" w14:textId="65860F99" w:rsidR="00504ED8" w:rsidRPr="0087308E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Cs/>
          <w:color w:val="000000" w:themeColor="text1"/>
          <w:lang w:eastAsia="en-US"/>
        </w:rPr>
      </w:pPr>
      <w:r w:rsidRPr="00B30D36">
        <w:rPr>
          <w:iCs/>
          <w:color w:val="000000" w:themeColor="text1"/>
          <w:lang w:eastAsia="en-US"/>
        </w:rPr>
        <w:t>В том, что качество товаров в сетевых магазинах упало, виноваты не поставщики, а сами сети, - сказал КП первый зампредседателя комитета Совета Федерации по аграрно-продовольственной политике и рыбохозяйственному комплексу Сергей Лисовский</w:t>
      </w:r>
      <w:r w:rsidR="0087308E" w:rsidRPr="0087308E">
        <w:rPr>
          <w:iCs/>
          <w:color w:val="000000" w:themeColor="text1"/>
          <w:lang w:eastAsia="en-US"/>
        </w:rPr>
        <w:t>:</w:t>
      </w:r>
      <w:r w:rsidRPr="00B30D36">
        <w:rPr>
          <w:iCs/>
          <w:color w:val="000000" w:themeColor="text1"/>
          <w:lang w:eastAsia="en-US"/>
        </w:rPr>
        <w:t xml:space="preserve"> </w:t>
      </w:r>
      <w:r w:rsidR="0087308E">
        <w:rPr>
          <w:iCs/>
          <w:color w:val="000000" w:themeColor="text1"/>
          <w:lang w:eastAsia="en-US"/>
        </w:rPr>
        <w:t>«</w:t>
      </w:r>
      <w:r w:rsidRPr="00B30D36">
        <w:rPr>
          <w:iCs/>
          <w:color w:val="000000" w:themeColor="text1"/>
          <w:lang w:eastAsia="en-US"/>
        </w:rPr>
        <w:t xml:space="preserve">Они загнали себя в угол жесткой внутренней конкуренцией. Идет постоянное давление на поставщиков — снижайте цену. А снизить цену можно зачастую только за счет снижения себестоимости составляющих компонентов. То есть дорогие </w:t>
      </w:r>
      <w:r w:rsidR="0087308E" w:rsidRPr="00B30D36">
        <w:rPr>
          <w:iCs/>
          <w:color w:val="000000" w:themeColor="text1"/>
          <w:lang w:eastAsia="en-US"/>
        </w:rPr>
        <w:t>ингредиенты</w:t>
      </w:r>
      <w:r w:rsidRPr="00B30D36">
        <w:rPr>
          <w:iCs/>
          <w:color w:val="000000" w:themeColor="text1"/>
          <w:lang w:eastAsia="en-US"/>
        </w:rPr>
        <w:t xml:space="preserve"> заменяются дешевыми — и это подталкивает к снижению качества</w:t>
      </w:r>
      <w:r w:rsidR="0087308E">
        <w:rPr>
          <w:iCs/>
          <w:color w:val="000000" w:themeColor="text1"/>
          <w:lang w:eastAsia="en-US"/>
        </w:rPr>
        <w:t xml:space="preserve">» </w:t>
      </w:r>
      <w:r w:rsidR="0087308E">
        <w:rPr>
          <w:iCs/>
          <w:color w:val="000000" w:themeColor="text1"/>
          <w:lang w:eastAsia="en-US"/>
        </w:rPr>
        <w:br/>
      </w:r>
      <w:r w:rsidR="0087308E" w:rsidRPr="0087308E">
        <w:rPr>
          <w:iCs/>
          <w:color w:val="000000" w:themeColor="text1"/>
          <w:lang w:eastAsia="en-US"/>
        </w:rPr>
        <w:t>[</w:t>
      </w:r>
      <w:hyperlink r:id="rId30" w:history="1">
        <w:r w:rsidR="0087308E" w:rsidRPr="00B30D36">
          <w:rPr>
            <w:rStyle w:val="af"/>
            <w:iCs/>
            <w:color w:val="000000" w:themeColor="text1"/>
            <w:lang w:eastAsia="en-US"/>
          </w:rPr>
          <w:t>https://www.kp.ru/daily/27007/4069322/</w:t>
        </w:r>
      </w:hyperlink>
      <w:r w:rsidR="0087308E" w:rsidRPr="0087308E">
        <w:rPr>
          <w:iCs/>
          <w:color w:val="000000" w:themeColor="text1"/>
          <w:lang w:eastAsia="en-US"/>
        </w:rPr>
        <w:t>].</w:t>
      </w:r>
    </w:p>
    <w:p w14:paraId="597A2E70" w14:textId="77777777" w:rsidR="00504ED8" w:rsidRPr="00B30D36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iCs/>
          <w:color w:val="000000" w:themeColor="text1"/>
          <w:lang w:eastAsia="en-US"/>
        </w:rPr>
      </w:pPr>
      <w:r w:rsidRPr="00B30D36">
        <w:rPr>
          <w:color w:val="000000" w:themeColor="text1"/>
        </w:rPr>
        <w:t>И хотя народ сейчас не голодает, но от качества продуктов порой становится страшно. Благодаря существующей системе торгов – выигрывает тот, кто накормит дешевле, – фальсификат «прописался» в социальных учреждениях: школах, детсадах, больницах. Когда же будет налажен контроль?</w:t>
      </w:r>
    </w:p>
    <w:p w14:paraId="3F5459BA" w14:textId="77777777" w:rsidR="00504ED8" w:rsidRPr="006C5483" w:rsidRDefault="00504ED8" w:rsidP="00504ED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0302A6" w14:textId="77777777" w:rsidR="00504ED8" w:rsidRPr="006C5483" w:rsidRDefault="00504ED8" w:rsidP="00504ED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DB4460" wp14:editId="0DDAD49F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9581E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06717A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A3C5BD1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89B3C90" w14:textId="77777777" w:rsidR="00504ED8" w:rsidRPr="006C5483" w:rsidRDefault="00504ED8" w:rsidP="00504ED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89504" behindDoc="0" locked="0" layoutInCell="1" allowOverlap="1" wp14:anchorId="1F1B7EA7" wp14:editId="7CD68A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B3BE15" id="Прямая соединительная линия 16" o:spid="_x0000_s1026" style="position:absolute;z-index:25198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Fgf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P8BYH/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66F3FC6" w14:textId="77777777" w:rsidR="00504ED8" w:rsidRPr="003C775F" w:rsidRDefault="00504ED8" w:rsidP="00504ED8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5352D">
        <w:rPr>
          <w:rFonts w:cs="Arial"/>
          <w:b/>
          <w:bCs/>
          <w:caps/>
          <w:color w:val="0D0D0D" w:themeColor="text1" w:themeTint="F2"/>
          <w:spacing w:val="-4"/>
        </w:rPr>
        <w:t>Скажите, какие основные претензии у Вас имеются относительно продовольственных товаров, продающихся в магазинах?</w:t>
      </w:r>
    </w:p>
    <w:p w14:paraId="14EE5225" w14:textId="525EC0BD" w:rsidR="00504ED8" w:rsidRPr="005861CD" w:rsidRDefault="00504ED8" w:rsidP="00504ED8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A4B42">
        <w:rPr>
          <w:i/>
          <w:lang w:eastAsia="en-US"/>
        </w:rPr>
        <w:t>8</w:t>
      </w:r>
    </w:p>
    <w:bookmarkStart w:id="7" w:name="_MON_1676787887"/>
    <w:bookmarkEnd w:id="7"/>
    <w:p w14:paraId="15D2064C" w14:textId="77777777" w:rsidR="00504ED8" w:rsidRDefault="00504ED8" w:rsidP="00504ED8">
      <w:pPr>
        <w:ind w:left="181"/>
        <w:jc w:val="center"/>
      </w:pPr>
      <w:r w:rsidRPr="00C95374">
        <w:object w:dxaOrig="10509" w:dyaOrig="8512" w14:anchorId="35995326">
          <v:shape id="_x0000_i1032" type="#_x0000_t75" style="width:486pt;height:397.5pt" o:ole="" fillcolor="window">
            <v:imagedata r:id="rId31" o:title=""/>
          </v:shape>
          <o:OLEObject Type="Embed" ProgID="Excel.Sheet.12" ShapeID="_x0000_i1032" DrawAspect="Content" ObjectID="_1679305436" r:id="rId32"/>
        </w:object>
      </w:r>
    </w:p>
    <w:p w14:paraId="35485592" w14:textId="77777777" w:rsidR="00504ED8" w:rsidRDefault="00504ED8" w:rsidP="00504ED8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</w:p>
    <w:p w14:paraId="33079237" w14:textId="77777777" w:rsidR="00504ED8" w:rsidRDefault="00504ED8" w:rsidP="00504ED8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C95374">
        <w:rPr>
          <w:i/>
          <w:lang w:eastAsia="en-US"/>
        </w:rPr>
        <w:t xml:space="preserve"> 100%)</w:t>
      </w:r>
    </w:p>
    <w:p w14:paraId="44810918" w14:textId="019D0F1F" w:rsidR="00504ED8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Самая </w:t>
      </w:r>
      <w:r w:rsidRPr="0022567F">
        <w:rPr>
          <w:b/>
          <w:lang w:eastAsia="en-US"/>
        </w:rPr>
        <w:t>главная претензия</w:t>
      </w:r>
      <w:r>
        <w:rPr>
          <w:lang w:eastAsia="en-US"/>
        </w:rPr>
        <w:t xml:space="preserve"> к продуктам в магазине со стороны горожан – это </w:t>
      </w:r>
      <w:r w:rsidRPr="00414DF7">
        <w:rPr>
          <w:i/>
          <w:lang w:eastAsia="en-US"/>
        </w:rPr>
        <w:t xml:space="preserve">замена натуральных ингредиентов на менее качественные </w:t>
      </w:r>
      <w:r>
        <w:rPr>
          <w:lang w:eastAsia="en-US"/>
        </w:rPr>
        <w:t>(</w:t>
      </w:r>
      <w:r w:rsidRPr="00B30D36">
        <w:rPr>
          <w:b/>
          <w:bCs/>
          <w:lang w:eastAsia="en-US"/>
        </w:rPr>
        <w:t>52%</w:t>
      </w:r>
      <w:r>
        <w:rPr>
          <w:lang w:eastAsia="en-US"/>
        </w:rPr>
        <w:t xml:space="preserve">).  Иными </w:t>
      </w:r>
      <w:r w:rsidR="0087308E">
        <w:rPr>
          <w:lang w:eastAsia="en-US"/>
        </w:rPr>
        <w:t>словами, низкое</w:t>
      </w:r>
      <w:r>
        <w:rPr>
          <w:lang w:eastAsia="en-US"/>
        </w:rPr>
        <w:t xml:space="preserve"> качество и ненатуральность продуктов – вот главная печаль потребителей. </w:t>
      </w:r>
      <w:r w:rsidRPr="0022567F">
        <w:rPr>
          <w:b/>
          <w:lang w:eastAsia="en-US"/>
        </w:rPr>
        <w:t>Вторая претензия</w:t>
      </w:r>
      <w:r>
        <w:rPr>
          <w:lang w:eastAsia="en-US"/>
        </w:rPr>
        <w:t xml:space="preserve">, наступающая на пятки первой, это </w:t>
      </w:r>
      <w:r w:rsidRPr="0022567F">
        <w:rPr>
          <w:i/>
          <w:lang w:eastAsia="en-US"/>
        </w:rPr>
        <w:t>использование вредных ингредиентов, консервантов, усилителей вкуса</w:t>
      </w:r>
      <w:r>
        <w:rPr>
          <w:lang w:eastAsia="en-US"/>
        </w:rPr>
        <w:t xml:space="preserve"> – всех тех мелочей, которые, если и не сразу, то позже могут повредить здоровью (</w:t>
      </w:r>
      <w:r w:rsidRPr="00B30D36">
        <w:rPr>
          <w:b/>
          <w:bCs/>
          <w:lang w:eastAsia="en-US"/>
        </w:rPr>
        <w:t>48%</w:t>
      </w:r>
      <w:r>
        <w:rPr>
          <w:lang w:eastAsia="en-US"/>
        </w:rPr>
        <w:t xml:space="preserve">). </w:t>
      </w:r>
      <w:r w:rsidRPr="00145F9C">
        <w:rPr>
          <w:b/>
          <w:lang w:eastAsia="en-US"/>
        </w:rPr>
        <w:t xml:space="preserve">Третья </w:t>
      </w:r>
      <w:r w:rsidR="0087308E" w:rsidRPr="00145F9C">
        <w:rPr>
          <w:b/>
          <w:lang w:eastAsia="en-US"/>
        </w:rPr>
        <w:t>претензия</w:t>
      </w:r>
      <w:r w:rsidR="0087308E">
        <w:rPr>
          <w:lang w:eastAsia="en-US"/>
        </w:rPr>
        <w:t xml:space="preserve"> — это</w:t>
      </w:r>
      <w:r>
        <w:rPr>
          <w:lang w:eastAsia="en-US"/>
        </w:rPr>
        <w:t xml:space="preserve"> </w:t>
      </w:r>
      <w:r w:rsidRPr="0022567F">
        <w:rPr>
          <w:i/>
          <w:lang w:eastAsia="en-US"/>
        </w:rPr>
        <w:t>уменьшение количества товара в упаковке</w:t>
      </w:r>
      <w:r>
        <w:rPr>
          <w:lang w:eastAsia="en-US"/>
        </w:rPr>
        <w:t xml:space="preserve"> (</w:t>
      </w:r>
      <w:r w:rsidRPr="00B30D36">
        <w:rPr>
          <w:b/>
          <w:bCs/>
          <w:lang w:eastAsia="en-US"/>
        </w:rPr>
        <w:t>37%</w:t>
      </w:r>
      <w:r>
        <w:rPr>
          <w:lang w:eastAsia="en-US"/>
        </w:rPr>
        <w:t>). Вроде бы и обмана нет (количество указано на этикетке), но, покупатель, привыкший покупать 1 литр молока или 1 кг сахара, обижается, когда в упаковке оказывается на 100-150 г меньше. Особенно возмущены этим молодые люди (</w:t>
      </w:r>
      <w:r w:rsidRPr="00B30D36">
        <w:rPr>
          <w:b/>
          <w:bCs/>
          <w:lang w:eastAsia="en-US"/>
        </w:rPr>
        <w:t>49%</w:t>
      </w:r>
      <w:r>
        <w:rPr>
          <w:lang w:eastAsia="en-US"/>
        </w:rPr>
        <w:t xml:space="preserve">), которые не всегда догадываются </w:t>
      </w:r>
      <w:r w:rsidR="00015254">
        <w:rPr>
          <w:lang w:eastAsia="en-US"/>
        </w:rPr>
        <w:t>(</w:t>
      </w:r>
      <w:r>
        <w:rPr>
          <w:lang w:eastAsia="en-US"/>
        </w:rPr>
        <w:t>в отличие от опытных покупателей</w:t>
      </w:r>
      <w:r w:rsidR="00015254">
        <w:rPr>
          <w:lang w:eastAsia="en-US"/>
        </w:rPr>
        <w:t>)</w:t>
      </w:r>
      <w:r>
        <w:rPr>
          <w:lang w:eastAsia="en-US"/>
        </w:rPr>
        <w:t xml:space="preserve"> внимательно изучить все надписи </w:t>
      </w:r>
      <w:r w:rsidR="00015254">
        <w:rPr>
          <w:lang w:eastAsia="en-US"/>
        </w:rPr>
        <w:t xml:space="preserve">на упаковке </w:t>
      </w:r>
      <w:r>
        <w:rPr>
          <w:lang w:eastAsia="en-US"/>
        </w:rPr>
        <w:t>перед приобретением товара. Бедные респонденты чаще других (</w:t>
      </w:r>
      <w:r w:rsidRPr="00B30D36">
        <w:rPr>
          <w:b/>
          <w:bCs/>
          <w:lang w:eastAsia="en-US"/>
        </w:rPr>
        <w:t>45%</w:t>
      </w:r>
      <w:r>
        <w:rPr>
          <w:lang w:eastAsia="en-US"/>
        </w:rPr>
        <w:t>) воспринимают это как обман.</w:t>
      </w:r>
    </w:p>
    <w:p w14:paraId="2546B1A4" w14:textId="64F6C568" w:rsidR="00504ED8" w:rsidRPr="00145F9C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Помимо перечисленных трех главных претензий, воронежцы предъявляют обвинения в том, что </w:t>
      </w:r>
      <w:r w:rsidRPr="00042086">
        <w:rPr>
          <w:i/>
          <w:lang w:eastAsia="en-US"/>
        </w:rPr>
        <w:t>стоимость продуктов не соответствует их качеству</w:t>
      </w:r>
      <w:r>
        <w:rPr>
          <w:lang w:eastAsia="en-US"/>
        </w:rPr>
        <w:t xml:space="preserve"> (</w:t>
      </w:r>
      <w:r w:rsidRPr="00B30D36">
        <w:rPr>
          <w:b/>
          <w:bCs/>
          <w:lang w:eastAsia="en-US"/>
        </w:rPr>
        <w:t>29%</w:t>
      </w:r>
      <w:r>
        <w:rPr>
          <w:lang w:eastAsia="en-US"/>
        </w:rPr>
        <w:t>). Некоторые горожане (возможно, специ</w:t>
      </w:r>
      <w:r w:rsidR="00015254">
        <w:rPr>
          <w:lang w:eastAsia="en-US"/>
        </w:rPr>
        <w:t>алисты в этом вопросе)</w:t>
      </w:r>
      <w:r>
        <w:rPr>
          <w:lang w:eastAsia="en-US"/>
        </w:rPr>
        <w:t xml:space="preserve"> </w:t>
      </w:r>
      <w:r w:rsidR="0087308E">
        <w:rPr>
          <w:lang w:eastAsia="en-US"/>
        </w:rPr>
        <w:t>полагают, что</w:t>
      </w:r>
      <w:r>
        <w:rPr>
          <w:lang w:eastAsia="en-US"/>
        </w:rPr>
        <w:t xml:space="preserve"> </w:t>
      </w:r>
      <w:r w:rsidRPr="00042086">
        <w:rPr>
          <w:i/>
          <w:lang w:eastAsia="en-US"/>
        </w:rPr>
        <w:t>не выдерживается рецептура и технология изготовления продукции</w:t>
      </w:r>
      <w:r>
        <w:rPr>
          <w:lang w:eastAsia="en-US"/>
        </w:rPr>
        <w:t xml:space="preserve"> (</w:t>
      </w:r>
      <w:r w:rsidRPr="00B30D36">
        <w:rPr>
          <w:b/>
          <w:bCs/>
          <w:lang w:eastAsia="en-US"/>
        </w:rPr>
        <w:t>14%</w:t>
      </w:r>
      <w:r>
        <w:rPr>
          <w:lang w:eastAsia="en-US"/>
        </w:rPr>
        <w:t xml:space="preserve">). Другие респонденты жалуются на то, что в магазинах </w:t>
      </w:r>
      <w:r w:rsidRPr="00042086">
        <w:rPr>
          <w:i/>
          <w:lang w:eastAsia="en-US"/>
        </w:rPr>
        <w:t>часто продаются просроченные товары</w:t>
      </w:r>
      <w:r>
        <w:rPr>
          <w:lang w:eastAsia="en-US"/>
        </w:rPr>
        <w:t xml:space="preserve"> (</w:t>
      </w:r>
      <w:r w:rsidRPr="00B30D36">
        <w:rPr>
          <w:b/>
          <w:bCs/>
          <w:lang w:eastAsia="en-US"/>
        </w:rPr>
        <w:t>13%</w:t>
      </w:r>
      <w:r>
        <w:rPr>
          <w:lang w:eastAsia="en-US"/>
        </w:rPr>
        <w:t>). А, значит, увеличивается риск отравления. Отдельные горожане (</w:t>
      </w:r>
      <w:r w:rsidRPr="00B30D36">
        <w:rPr>
          <w:b/>
          <w:bCs/>
          <w:lang w:eastAsia="en-US"/>
        </w:rPr>
        <w:t>5%</w:t>
      </w:r>
      <w:r>
        <w:rPr>
          <w:lang w:eastAsia="en-US"/>
        </w:rPr>
        <w:t xml:space="preserve">) посетовали на то, что уже </w:t>
      </w:r>
      <w:r w:rsidRPr="00145F9C">
        <w:rPr>
          <w:i/>
          <w:lang w:eastAsia="en-US"/>
        </w:rPr>
        <w:t>не встречают привычные характеристики товара (вкус, запах, консистенция и т.д.)</w:t>
      </w:r>
      <w:r>
        <w:rPr>
          <w:i/>
          <w:lang w:eastAsia="en-US"/>
        </w:rPr>
        <w:t xml:space="preserve">, </w:t>
      </w:r>
      <w:r w:rsidR="00015254">
        <w:rPr>
          <w:lang w:eastAsia="en-US"/>
        </w:rPr>
        <w:t xml:space="preserve">и </w:t>
      </w:r>
      <w:r>
        <w:rPr>
          <w:lang w:eastAsia="en-US"/>
        </w:rPr>
        <w:t>выходит, что под маркой любимого бренда на прилавках появляется нечто несуразное…</w:t>
      </w:r>
    </w:p>
    <w:p w14:paraId="2419A4D7" w14:textId="77777777" w:rsidR="00504ED8" w:rsidRPr="006C5483" w:rsidRDefault="00504ED8" w:rsidP="00504ED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D591CB" w14:textId="77777777" w:rsidR="00504ED8" w:rsidRPr="006C5483" w:rsidRDefault="00504ED8" w:rsidP="00504ED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D8E6B23" wp14:editId="6BB0F9CD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6C960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8A83D4C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94442C9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AC2D903" w14:textId="77777777" w:rsidR="00504ED8" w:rsidRPr="006C5483" w:rsidRDefault="00504ED8" w:rsidP="00504ED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90528" behindDoc="0" locked="0" layoutInCell="1" allowOverlap="1" wp14:anchorId="7F6C1060" wp14:editId="6FBD2A1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86EA0" id="Прямая соединительная линия 23" o:spid="_x0000_s1026" style="position:absolute;z-index:25199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qzt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" strokeweight="2pt"/>
            </w:pict>
          </mc:Fallback>
        </mc:AlternateContent>
      </w:r>
    </w:p>
    <w:p w14:paraId="400C0036" w14:textId="77777777" w:rsidR="00504ED8" w:rsidRPr="003C775F" w:rsidRDefault="00504ED8" w:rsidP="00504ED8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F582C">
        <w:rPr>
          <w:rFonts w:cs="Arial"/>
          <w:b/>
          <w:bCs/>
          <w:caps/>
          <w:color w:val="0D0D0D" w:themeColor="text1" w:themeTint="F2"/>
          <w:spacing w:val="-4"/>
        </w:rPr>
        <w:t>Как Вы считаете, в какой период времени в России продавались наиболее качественные продукты питания (включая напитки)?</w:t>
      </w:r>
    </w:p>
    <w:p w14:paraId="2770F355" w14:textId="75AABD34" w:rsidR="00504ED8" w:rsidRPr="005861CD" w:rsidRDefault="00504ED8" w:rsidP="00504ED8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A4B42">
        <w:rPr>
          <w:i/>
          <w:lang w:eastAsia="en-US"/>
        </w:rPr>
        <w:t>9</w:t>
      </w:r>
    </w:p>
    <w:bookmarkStart w:id="8" w:name="_MON_1676788155"/>
    <w:bookmarkEnd w:id="8"/>
    <w:p w14:paraId="3333C3F2" w14:textId="77777777" w:rsidR="00504ED8" w:rsidRDefault="00504ED8" w:rsidP="00504ED8">
      <w:pPr>
        <w:ind w:left="181"/>
        <w:jc w:val="center"/>
      </w:pPr>
      <w:r w:rsidRPr="00C95374">
        <w:object w:dxaOrig="9896" w:dyaOrig="6202" w14:anchorId="5617A30F">
          <v:shape id="_x0000_i1033" type="#_x0000_t75" style="width:457.5pt;height:290.25pt" o:ole="" fillcolor="window">
            <v:imagedata r:id="rId33" o:title=""/>
          </v:shape>
          <o:OLEObject Type="Embed" ProgID="Excel.Sheet.12" ShapeID="_x0000_i1033" DrawAspect="Content" ObjectID="_1679305437" r:id="rId34"/>
        </w:object>
      </w:r>
    </w:p>
    <w:p w14:paraId="63F0DA00" w14:textId="77777777" w:rsidR="00504ED8" w:rsidRDefault="00504ED8" w:rsidP="00504ED8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9E82FF5" w14:textId="77777777" w:rsidR="00504ED8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</w:p>
    <w:p w14:paraId="4B848A71" w14:textId="77777777" w:rsidR="00504ED8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F61E07">
        <w:rPr>
          <w:lang w:eastAsia="en-US"/>
        </w:rPr>
        <w:t>Ответы</w:t>
      </w:r>
      <w:r>
        <w:rPr>
          <w:lang w:eastAsia="en-US"/>
        </w:rPr>
        <w:t xml:space="preserve"> воронежцев </w:t>
      </w:r>
      <w:r w:rsidRPr="00F61E07">
        <w:rPr>
          <w:lang w:eastAsia="en-US"/>
        </w:rPr>
        <w:t>на этот вопрос, безусловно, не могут служить</w:t>
      </w:r>
      <w:r>
        <w:rPr>
          <w:i/>
          <w:lang w:eastAsia="en-US"/>
        </w:rPr>
        <w:t xml:space="preserve"> </w:t>
      </w:r>
      <w:r>
        <w:rPr>
          <w:lang w:eastAsia="en-US"/>
        </w:rPr>
        <w:t xml:space="preserve">руководством для ориентировки во временах, где питание было наиболее качественное. Таким методом выявляется не исторический период с качественными продуктами, а представление населения о таком периоде. </w:t>
      </w:r>
      <w:r w:rsidRPr="007903C1">
        <w:rPr>
          <w:lang w:eastAsia="en-US"/>
        </w:rPr>
        <w:t>А народу свойственно ошибаться…</w:t>
      </w:r>
      <w:r>
        <w:rPr>
          <w:lang w:eastAsia="en-US"/>
        </w:rPr>
        <w:t xml:space="preserve"> Тем более, что во времена царской России, которая рухнула в 1917 году, уже никто из ныне живущих не проверял продукты на качество. </w:t>
      </w:r>
    </w:p>
    <w:p w14:paraId="36BFF2FC" w14:textId="77777777" w:rsidR="00504ED8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>Тем не менее, общественное мнение на этот счет может представлять интерес. Оказалось, что чаще всего (</w:t>
      </w:r>
      <w:r w:rsidRPr="00753E99">
        <w:rPr>
          <w:b/>
          <w:bCs/>
          <w:lang w:eastAsia="en-US"/>
        </w:rPr>
        <w:t>47%</w:t>
      </w:r>
      <w:r>
        <w:rPr>
          <w:lang w:eastAsia="en-US"/>
        </w:rPr>
        <w:t xml:space="preserve">) люди называют наиболее качественными продуктами те, которые продавались во </w:t>
      </w:r>
      <w:r w:rsidRPr="006B451D">
        <w:rPr>
          <w:i/>
          <w:lang w:eastAsia="en-US"/>
        </w:rPr>
        <w:t>времена Хрущева-Брежнева</w:t>
      </w:r>
      <w:r>
        <w:rPr>
          <w:lang w:eastAsia="en-US"/>
        </w:rPr>
        <w:t xml:space="preserve">.  С одной стороны, можно объяснить это тем, что во времена СССР действовали жесткие ГОСТы. С другой стороны, обращает на себя внимание, что число сторонников такого мнения возрастает по мере прожитых респондентами лет с </w:t>
      </w:r>
      <w:r w:rsidRPr="00753E99">
        <w:rPr>
          <w:b/>
          <w:bCs/>
          <w:lang w:eastAsia="en-US"/>
        </w:rPr>
        <w:t>13%</w:t>
      </w:r>
      <w:r>
        <w:rPr>
          <w:lang w:eastAsia="en-US"/>
        </w:rPr>
        <w:t xml:space="preserve"> среди молодежи до </w:t>
      </w:r>
      <w:r w:rsidRPr="00753E99">
        <w:rPr>
          <w:b/>
          <w:bCs/>
          <w:lang w:eastAsia="en-US"/>
        </w:rPr>
        <w:t>71%</w:t>
      </w:r>
      <w:r>
        <w:rPr>
          <w:lang w:eastAsia="en-US"/>
        </w:rPr>
        <w:t xml:space="preserve"> среди людей преклонного возраста. Для последних брежневские времена приходятся на их юность. А в юности, как известно, и деревья были больше, и трава зеленее… </w:t>
      </w:r>
    </w:p>
    <w:p w14:paraId="7CD97088" w14:textId="77777777" w:rsidR="00504ED8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Пик выбора </w:t>
      </w:r>
      <w:r w:rsidRPr="006B451D">
        <w:rPr>
          <w:i/>
          <w:lang w:eastAsia="en-US"/>
        </w:rPr>
        <w:t>времен</w:t>
      </w:r>
      <w:r>
        <w:rPr>
          <w:i/>
          <w:lang w:eastAsia="en-US"/>
        </w:rPr>
        <w:t>и</w:t>
      </w:r>
      <w:r w:rsidRPr="006B451D">
        <w:rPr>
          <w:i/>
          <w:lang w:eastAsia="en-US"/>
        </w:rPr>
        <w:t xml:space="preserve"> Горбачева-Ельцина</w:t>
      </w:r>
      <w:r>
        <w:rPr>
          <w:lang w:eastAsia="en-US"/>
        </w:rPr>
        <w:t xml:space="preserve"> приходится на возраст от 30 до 50 лет (</w:t>
      </w:r>
      <w:r w:rsidRPr="00753E99">
        <w:rPr>
          <w:b/>
          <w:bCs/>
          <w:lang w:eastAsia="en-US"/>
        </w:rPr>
        <w:t>14%</w:t>
      </w:r>
      <w:r>
        <w:rPr>
          <w:lang w:eastAsia="en-US"/>
        </w:rPr>
        <w:t xml:space="preserve">). Юность этой возрастной группы как раз пришлась на эти времена, поэтому их предпочтения объяснимы. Так же, как и выбор сегодняшней молодежи, который приходится на </w:t>
      </w:r>
      <w:r w:rsidRPr="006B451D">
        <w:rPr>
          <w:i/>
          <w:lang w:eastAsia="en-US"/>
        </w:rPr>
        <w:t>время после 2000 года</w:t>
      </w:r>
      <w:r>
        <w:rPr>
          <w:i/>
          <w:lang w:eastAsia="en-US"/>
        </w:rPr>
        <w:t xml:space="preserve"> </w:t>
      </w:r>
      <w:r>
        <w:rPr>
          <w:lang w:eastAsia="en-US"/>
        </w:rPr>
        <w:t>(</w:t>
      </w:r>
      <w:r w:rsidRPr="00753E99">
        <w:rPr>
          <w:b/>
          <w:bCs/>
          <w:lang w:eastAsia="en-US"/>
        </w:rPr>
        <w:t>40%</w:t>
      </w:r>
      <w:r>
        <w:rPr>
          <w:lang w:eastAsia="en-US"/>
        </w:rPr>
        <w:t xml:space="preserve">). Юные горожане (от 18 до 30 лет) уверены, что 10-15 лет назад продукты были лучше и вкуснее. Таким образом, каждый помнит вкус продуктов своей юности и считает, что это и было время наиболее качественных продуктов питания. </w:t>
      </w:r>
    </w:p>
    <w:p w14:paraId="3CBEFA15" w14:textId="77777777" w:rsidR="00504ED8" w:rsidRDefault="00504ED8" w:rsidP="00504ED8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 xml:space="preserve">Но все же, несмотря на справедливость этого наблюдения, почти во всех возрастных группах (кроме молодежи) первенство по качеству продуктов было отдано временам </w:t>
      </w:r>
      <w:r w:rsidRPr="005A4B42">
        <w:rPr>
          <w:i/>
          <w:iCs/>
          <w:lang w:eastAsia="en-US"/>
        </w:rPr>
        <w:t>Хрущева-Брежнева</w:t>
      </w:r>
      <w:r>
        <w:rPr>
          <w:lang w:eastAsia="en-US"/>
        </w:rPr>
        <w:t xml:space="preserve">. Может быть, стоит вернуться к ГОСТам? </w:t>
      </w:r>
    </w:p>
    <w:p w14:paraId="058CC808" w14:textId="77777777" w:rsidR="00504ED8" w:rsidRPr="006C5483" w:rsidRDefault="00504ED8" w:rsidP="00504ED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</w:p>
    <w:p w14:paraId="04E28A91" w14:textId="77777777" w:rsidR="00504ED8" w:rsidRPr="006C5483" w:rsidRDefault="00504ED8" w:rsidP="00504ED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1EA7DE0" w14:textId="77777777" w:rsidR="00504ED8" w:rsidRPr="006C5483" w:rsidRDefault="00504ED8" w:rsidP="00504ED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046788" wp14:editId="0F04A8A5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B9966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868992D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FC929E4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358E1CE" w14:textId="77777777" w:rsidR="00504ED8" w:rsidRPr="006C5483" w:rsidRDefault="00504ED8" w:rsidP="00504ED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91552" behindDoc="0" locked="0" layoutInCell="1" allowOverlap="1" wp14:anchorId="40C68C6C" wp14:editId="1C05D3D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7461A" id="Прямая соединительная линия 682" o:spid="_x0000_s1026" style="position:absolute;z-index:25199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oE4y7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21B77C47" w14:textId="3EE43AEA" w:rsidR="0080272A" w:rsidRDefault="00504ED8" w:rsidP="0080272A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80272A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80272A">
        <w:rPr>
          <w:b/>
          <w:bCs/>
          <w:i/>
          <w:caps/>
          <w:spacing w:val="-2"/>
          <w:kern w:val="32"/>
        </w:rPr>
        <w:t xml:space="preserve"> </w:t>
      </w:r>
      <w:r w:rsidRPr="00504ED8">
        <w:rPr>
          <w:b/>
          <w:bCs/>
          <w:i/>
          <w:caps/>
          <w:spacing w:val="-2"/>
          <w:kern w:val="32"/>
        </w:rPr>
        <w:t>ТЕЛЕФОНИЗАЦИЯ НАСЕЛЕНИЯ В РЕАЛИЯХ СЕГОДНЯШНЕГО ДНЯ</w:t>
      </w:r>
    </w:p>
    <w:p w14:paraId="3C18BB9E" w14:textId="7BFC494C" w:rsidR="0080272A" w:rsidRPr="003C775F" w:rsidRDefault="0080272A" w:rsidP="0080272A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0272A">
        <w:rPr>
          <w:rFonts w:cs="Arial"/>
          <w:b/>
          <w:bCs/>
          <w:caps/>
          <w:color w:val="0D0D0D" w:themeColor="text1" w:themeTint="F2"/>
          <w:spacing w:val="-4"/>
        </w:rPr>
        <w:t>ЕСТЬ ЛИ У ВАС ДОМАШНИЙ ТЕЛЕФОН?</w:t>
      </w:r>
    </w:p>
    <w:p w14:paraId="1BE27F75" w14:textId="4F8D081E" w:rsidR="0080272A" w:rsidRPr="005A4B42" w:rsidRDefault="0080272A" w:rsidP="0080272A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A4B42">
        <w:rPr>
          <w:i/>
          <w:lang w:eastAsia="en-US"/>
        </w:rPr>
        <w:t>10</w:t>
      </w:r>
    </w:p>
    <w:bookmarkStart w:id="9" w:name="_MON_1676789653"/>
    <w:bookmarkEnd w:id="9"/>
    <w:p w14:paraId="5B4063EC" w14:textId="0A7663AE" w:rsidR="0080272A" w:rsidRDefault="0043690C" w:rsidP="0080272A">
      <w:pPr>
        <w:ind w:left="181"/>
        <w:jc w:val="center"/>
      </w:pPr>
      <w:r w:rsidRPr="00C95374">
        <w:object w:dxaOrig="9208" w:dyaOrig="5740" w14:anchorId="665A4E38">
          <v:shape id="_x0000_i1034" type="#_x0000_t75" style="width:426pt;height:267.75pt" o:ole="" fillcolor="window">
            <v:imagedata r:id="rId35" o:title=""/>
          </v:shape>
          <o:OLEObject Type="Embed" ProgID="Excel.Sheet.12" ShapeID="_x0000_i1034" DrawAspect="Content" ObjectID="_1679305438" r:id="rId36"/>
        </w:object>
      </w:r>
    </w:p>
    <w:p w14:paraId="50464C52" w14:textId="77777777" w:rsidR="0080272A" w:rsidRDefault="0080272A" w:rsidP="0080272A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05E2468" w14:textId="77777777" w:rsidR="0043690C" w:rsidRPr="00FC3DA9" w:rsidRDefault="0043690C" w:rsidP="0043690C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rPr>
          <w:lang w:eastAsia="en-US"/>
        </w:rPr>
        <w:t>На сегодняшний день р</w:t>
      </w:r>
      <w:r w:rsidRPr="00FC3DA9">
        <w:t xml:space="preserve">асполагают домашним стационарным телефоном </w:t>
      </w:r>
      <w:r>
        <w:t xml:space="preserve">только </w:t>
      </w:r>
      <w:r w:rsidRPr="00912FE9">
        <w:rPr>
          <w:b/>
        </w:rPr>
        <w:t>31%</w:t>
      </w:r>
      <w:r w:rsidRPr="00FC3DA9">
        <w:t xml:space="preserve"> воронежцев.</w:t>
      </w:r>
      <w:r>
        <w:t xml:space="preserve"> Чем старше респонденты, тем чаще у них дома можно встретить такой телефон. К</w:t>
      </w:r>
      <w:r w:rsidRPr="00FC3DA9">
        <w:rPr>
          <w:lang w:eastAsia="en-US"/>
        </w:rPr>
        <w:t xml:space="preserve">оличество владельцев домашних телефонов возрастает </w:t>
      </w:r>
      <w:r>
        <w:rPr>
          <w:lang w:eastAsia="en-US"/>
        </w:rPr>
        <w:t xml:space="preserve">от </w:t>
      </w:r>
      <w:r w:rsidRPr="0043690C">
        <w:rPr>
          <w:b/>
          <w:bCs/>
          <w:lang w:eastAsia="en-US"/>
        </w:rPr>
        <w:t>11%</w:t>
      </w:r>
      <w:r>
        <w:rPr>
          <w:lang w:eastAsia="en-US"/>
        </w:rPr>
        <w:t xml:space="preserve"> среди молодежи </w:t>
      </w:r>
      <w:r w:rsidRPr="00FC3DA9">
        <w:rPr>
          <w:lang w:eastAsia="en-US"/>
        </w:rPr>
        <w:t xml:space="preserve">до </w:t>
      </w:r>
      <w:r w:rsidRPr="0043690C">
        <w:rPr>
          <w:b/>
          <w:bCs/>
          <w:lang w:eastAsia="en-US"/>
        </w:rPr>
        <w:t>59%</w:t>
      </w:r>
      <w:r>
        <w:rPr>
          <w:b/>
          <w:lang w:eastAsia="en-US"/>
        </w:rPr>
        <w:t xml:space="preserve"> </w:t>
      </w:r>
      <w:r w:rsidRPr="00912FE9">
        <w:rPr>
          <w:lang w:eastAsia="en-US"/>
        </w:rPr>
        <w:t>среди людей старше</w:t>
      </w:r>
      <w:r>
        <w:rPr>
          <w:lang w:eastAsia="en-US"/>
        </w:rPr>
        <w:t xml:space="preserve"> 60 лет</w:t>
      </w:r>
      <w:r w:rsidRPr="00FC3DA9">
        <w:rPr>
          <w:lang w:eastAsia="en-US"/>
        </w:rPr>
        <w:t>. Пожилые люди по привычке пользуются стационарными аппаратами, тогда как для молодежи беспроводная мобильная связь более актуальна и востребована. Сотовые телефоны уверенно вытесняют стационарные. В целом по Воронежу большинство жителей уже не пользуются домашними телефонами (</w:t>
      </w:r>
      <w:r w:rsidRPr="00FC3DA9">
        <w:rPr>
          <w:b/>
          <w:lang w:eastAsia="en-US"/>
        </w:rPr>
        <w:t>6</w:t>
      </w:r>
      <w:r>
        <w:rPr>
          <w:b/>
          <w:lang w:eastAsia="en-US"/>
        </w:rPr>
        <w:t>9</w:t>
      </w:r>
      <w:r w:rsidRPr="00FC3DA9">
        <w:rPr>
          <w:b/>
          <w:lang w:eastAsia="en-US"/>
        </w:rPr>
        <w:t>%)</w:t>
      </w:r>
      <w:r w:rsidRPr="00FC3DA9">
        <w:rPr>
          <w:lang w:eastAsia="en-US"/>
        </w:rPr>
        <w:t xml:space="preserve">. </w:t>
      </w:r>
    </w:p>
    <w:p w14:paraId="46A7899B" w14:textId="77777777" w:rsidR="0043690C" w:rsidRPr="00FC3DA9" w:rsidRDefault="0043690C" w:rsidP="0043690C">
      <w:pPr>
        <w:ind w:firstLine="567"/>
        <w:jc w:val="both"/>
        <w:rPr>
          <w:lang w:eastAsia="en-US"/>
        </w:rPr>
      </w:pPr>
      <w:r w:rsidRPr="00FC3DA9">
        <w:rPr>
          <w:lang w:eastAsia="en-US"/>
        </w:rPr>
        <w:t xml:space="preserve">Как быстро реализуется тенденция отказа от стационарных телефонов дома? Сравним ответы воронежцев в предыдущие годы. </w:t>
      </w:r>
    </w:p>
    <w:p w14:paraId="2456D614" w14:textId="77777777" w:rsidR="0043690C" w:rsidRPr="00FC3DA9" w:rsidRDefault="0043690C" w:rsidP="0043690C">
      <w:pPr>
        <w:jc w:val="center"/>
        <w:rPr>
          <w:b/>
          <w:i/>
        </w:rPr>
      </w:pPr>
    </w:p>
    <w:p w14:paraId="325F7DC8" w14:textId="77777777" w:rsidR="0043690C" w:rsidRPr="00FC3DA9" w:rsidRDefault="0043690C" w:rsidP="0043690C">
      <w:pPr>
        <w:jc w:val="center"/>
        <w:rPr>
          <w:b/>
          <w:i/>
        </w:rPr>
      </w:pPr>
      <w:r w:rsidRPr="00FC3DA9">
        <w:rPr>
          <w:b/>
          <w:i/>
        </w:rPr>
        <w:t>Есть ли у Вас домашний телефон?</w:t>
      </w:r>
    </w:p>
    <w:p w14:paraId="14692432" w14:textId="77777777" w:rsidR="0043690C" w:rsidRPr="00FC3DA9" w:rsidRDefault="0043690C" w:rsidP="0043690C">
      <w:pPr>
        <w:jc w:val="center"/>
        <w:rPr>
          <w:b/>
          <w:i/>
        </w:rPr>
      </w:pPr>
    </w:p>
    <w:p w14:paraId="209E5108" w14:textId="77777777" w:rsidR="0043690C" w:rsidRPr="00FC3DA9" w:rsidRDefault="0043690C" w:rsidP="0043690C">
      <w:pPr>
        <w:jc w:val="center"/>
      </w:pPr>
      <w:r w:rsidRPr="00FC3DA9">
        <w:rPr>
          <w:rFonts w:eastAsia="Calibri"/>
          <w:noProof/>
        </w:rPr>
        <w:drawing>
          <wp:inline distT="0" distB="0" distL="0" distR="0" wp14:anchorId="4592E59F" wp14:editId="1B443B56">
            <wp:extent cx="6191250" cy="2200275"/>
            <wp:effectExtent l="0" t="0" r="0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0A6E9E4F" w14:textId="58F63FC3" w:rsidR="004956D6" w:rsidRPr="006C5483" w:rsidRDefault="0043690C" w:rsidP="0043690C">
      <w:pPr>
        <w:ind w:right="51" w:firstLine="567"/>
        <w:jc w:val="both"/>
        <w:rPr>
          <w:rFonts w:ascii="Arial" w:hAnsi="Arial" w:cs="Arial"/>
          <w:b/>
          <w:sz w:val="22"/>
        </w:rPr>
      </w:pPr>
      <w:r w:rsidRPr="00FC3DA9">
        <w:rPr>
          <w:lang w:eastAsia="en-US"/>
        </w:rPr>
        <w:t xml:space="preserve">За последние </w:t>
      </w:r>
      <w:r>
        <w:rPr>
          <w:lang w:eastAsia="en-US"/>
        </w:rPr>
        <w:t xml:space="preserve">десять </w:t>
      </w:r>
      <w:r w:rsidRPr="00FC3DA9">
        <w:rPr>
          <w:lang w:eastAsia="en-US"/>
        </w:rPr>
        <w:t xml:space="preserve">лет количество владельцев стационарных </w:t>
      </w:r>
      <w:r>
        <w:rPr>
          <w:lang w:eastAsia="en-US"/>
        </w:rPr>
        <w:t xml:space="preserve">домашних </w:t>
      </w:r>
      <w:r w:rsidRPr="00FC3DA9">
        <w:rPr>
          <w:lang w:eastAsia="en-US"/>
        </w:rPr>
        <w:t xml:space="preserve">телефонов уменьшилось в городе с </w:t>
      </w:r>
      <w:r w:rsidRPr="00FC3DA9">
        <w:rPr>
          <w:b/>
          <w:lang w:eastAsia="en-US"/>
        </w:rPr>
        <w:t>72%</w:t>
      </w:r>
      <w:r w:rsidRPr="00FC3DA9">
        <w:rPr>
          <w:lang w:eastAsia="en-US"/>
        </w:rPr>
        <w:t xml:space="preserve"> до </w:t>
      </w:r>
      <w:r>
        <w:rPr>
          <w:b/>
          <w:lang w:eastAsia="en-US"/>
        </w:rPr>
        <w:t>31</w:t>
      </w:r>
      <w:r w:rsidRPr="00FC3DA9">
        <w:rPr>
          <w:b/>
          <w:lang w:eastAsia="en-US"/>
        </w:rPr>
        <w:t>%</w:t>
      </w:r>
      <w:r w:rsidRPr="00FC3DA9">
        <w:rPr>
          <w:lang w:eastAsia="en-US"/>
        </w:rPr>
        <w:t xml:space="preserve">. </w:t>
      </w:r>
      <w:r>
        <w:rPr>
          <w:lang w:eastAsia="en-US"/>
        </w:rPr>
        <w:t>С</w:t>
      </w:r>
      <w:r w:rsidRPr="00FC3DA9">
        <w:rPr>
          <w:lang w:eastAsia="en-US"/>
        </w:rPr>
        <w:t>отовая связь обходится зачастую дешевле стационар</w:t>
      </w:r>
      <w:r>
        <w:rPr>
          <w:lang w:eastAsia="en-US"/>
        </w:rPr>
        <w:t>ной, поэтому домашние телефоны просто отключают</w:t>
      </w:r>
      <w:r w:rsidRPr="00FC3DA9">
        <w:rPr>
          <w:lang w:eastAsia="en-US"/>
        </w:rPr>
        <w:t xml:space="preserve">. </w:t>
      </w:r>
      <w:r>
        <w:rPr>
          <w:lang w:eastAsia="en-US"/>
        </w:rPr>
        <w:t>Наиболее интенсивное массовое отключение приходится на 2014 – 2016 гг. Последние пять лет отключение продолжается, но с меньшей интенсивностью.</w:t>
      </w:r>
      <w:r w:rsidR="0080272A">
        <w:rPr>
          <w:i/>
          <w:lang w:eastAsia="en-US"/>
        </w:rPr>
        <w:br w:type="page"/>
      </w:r>
      <w:r w:rsidR="004956D6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4956D6" w:rsidRPr="006C5483">
        <w:rPr>
          <w:rFonts w:ascii="Arial" w:hAnsi="Arial" w:cs="Arial"/>
          <w:b/>
          <w:caps/>
          <w:sz w:val="22"/>
        </w:rPr>
        <w:t>квалитас</w:t>
      </w:r>
      <w:r w:rsidR="004956D6" w:rsidRPr="006C5483">
        <w:rPr>
          <w:rFonts w:ascii="Arial" w:hAnsi="Arial" w:cs="Arial"/>
          <w:b/>
          <w:sz w:val="22"/>
        </w:rPr>
        <w:t>». тел.: (473) 251-90-75, 251-20-75</w:t>
      </w:r>
    </w:p>
    <w:p w14:paraId="50BBDFFD" w14:textId="77777777" w:rsidR="004956D6" w:rsidRPr="006C5483" w:rsidRDefault="004956D6" w:rsidP="004956D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7F5683B" wp14:editId="3CAC54EF">
            <wp:extent cx="466090" cy="548640"/>
            <wp:effectExtent l="0" t="0" r="0" b="3810"/>
            <wp:docPr id="698" name="Рисунок 69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CDBF4" w14:textId="77777777" w:rsidR="004956D6" w:rsidRPr="00F606AE" w:rsidRDefault="004956D6" w:rsidP="004956D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DF00D4" w14:textId="77777777" w:rsidR="004956D6" w:rsidRPr="00F606AE" w:rsidRDefault="004956D6" w:rsidP="004956D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2F68AF" w14:textId="77777777" w:rsidR="004956D6" w:rsidRPr="00F606AE" w:rsidRDefault="004956D6" w:rsidP="004956D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3CFC6BB" w14:textId="77777777" w:rsidR="004956D6" w:rsidRPr="006C5483" w:rsidRDefault="004956D6" w:rsidP="004956D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5712" behindDoc="0" locked="0" layoutInCell="1" allowOverlap="1" wp14:anchorId="3A4322D3" wp14:editId="3C9BD5D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7" name="Прямая соединительная линия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373EE" id="Прямая соединительная линия 697" o:spid="_x0000_s1026" style="position:absolute;z-index:251955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Bmj7Q+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3507F25F" w14:textId="238BBAA2" w:rsidR="004956D6" w:rsidRPr="003C775F" w:rsidRDefault="004956D6" w:rsidP="004956D6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956D6">
        <w:rPr>
          <w:rFonts w:cs="Arial"/>
          <w:b/>
          <w:bCs/>
          <w:caps/>
          <w:color w:val="0D0D0D" w:themeColor="text1" w:themeTint="F2"/>
          <w:spacing w:val="-4"/>
        </w:rPr>
        <w:t>ЕСТЬ ЛИ У ВАС ЛИЧНО МОБИЛЬНЫЙ (СОТОВЫЙ) ТЕЛЕФОН?</w:t>
      </w:r>
    </w:p>
    <w:p w14:paraId="0CE9F976" w14:textId="36C6840A" w:rsidR="004956D6" w:rsidRPr="005A4B42" w:rsidRDefault="004956D6" w:rsidP="004956D6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A4B42">
        <w:rPr>
          <w:i/>
          <w:lang w:eastAsia="en-US"/>
        </w:rPr>
        <w:t>11</w:t>
      </w:r>
    </w:p>
    <w:bookmarkStart w:id="10" w:name="_MON_1676789748"/>
    <w:bookmarkEnd w:id="10"/>
    <w:p w14:paraId="0713DA45" w14:textId="3FAC4204" w:rsidR="004956D6" w:rsidRDefault="00062049" w:rsidP="004956D6">
      <w:pPr>
        <w:ind w:left="181"/>
        <w:jc w:val="center"/>
      </w:pPr>
      <w:r w:rsidRPr="00C95374">
        <w:object w:dxaOrig="9027" w:dyaOrig="6202" w14:anchorId="6B111C11">
          <v:shape id="_x0000_i1035" type="#_x0000_t75" style="width:417.75pt;height:290.25pt" o:ole="" fillcolor="window">
            <v:imagedata r:id="rId38" o:title=""/>
          </v:shape>
          <o:OLEObject Type="Embed" ProgID="Excel.Sheet.12" ShapeID="_x0000_i1035" DrawAspect="Content" ObjectID="_1679305439" r:id="rId39"/>
        </w:object>
      </w:r>
    </w:p>
    <w:p w14:paraId="1FA93799" w14:textId="77777777" w:rsidR="004956D6" w:rsidRDefault="004956D6" w:rsidP="004956D6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8A33719" w14:textId="0FE50E7F" w:rsidR="00062049" w:rsidRPr="00FC3DA9" w:rsidRDefault="00062049" w:rsidP="00062049">
      <w:pPr>
        <w:ind w:right="51" w:firstLine="567"/>
        <w:jc w:val="both"/>
      </w:pPr>
      <w:r>
        <w:t>Только единицы сегодня не пользуются личными сотовыми телефонами</w:t>
      </w:r>
      <w:r w:rsidRPr="00FC3DA9">
        <w:t xml:space="preserve"> (</w:t>
      </w:r>
      <w:r w:rsidRPr="00FC3DA9">
        <w:rPr>
          <w:b/>
        </w:rPr>
        <w:t>1-2%</w:t>
      </w:r>
      <w:r w:rsidRPr="00FC3DA9">
        <w:t xml:space="preserve"> горожан). </w:t>
      </w:r>
      <w:r w:rsidRPr="004743BC">
        <w:rPr>
          <w:color w:val="000000" w:themeColor="text1"/>
        </w:rPr>
        <w:t>Чаще всего у воронежцев есть один мобильный телефон (</w:t>
      </w:r>
      <w:r w:rsidRPr="00062049">
        <w:rPr>
          <w:b/>
          <w:bCs/>
          <w:color w:val="000000" w:themeColor="text1"/>
        </w:rPr>
        <w:t>76%</w:t>
      </w:r>
      <w:r w:rsidRPr="004743BC">
        <w:rPr>
          <w:color w:val="000000" w:themeColor="text1"/>
        </w:rPr>
        <w:t>), но некоторые имеют по два (</w:t>
      </w:r>
      <w:r w:rsidRPr="00062049">
        <w:rPr>
          <w:b/>
          <w:bCs/>
          <w:color w:val="000000" w:themeColor="text1"/>
        </w:rPr>
        <w:t>18%</w:t>
      </w:r>
      <w:r w:rsidRPr="004743BC">
        <w:rPr>
          <w:color w:val="000000" w:themeColor="text1"/>
        </w:rPr>
        <w:t>), а отдельные граждане даже по три сотовых телефона (</w:t>
      </w:r>
      <w:r w:rsidRPr="00062049">
        <w:rPr>
          <w:b/>
          <w:bCs/>
          <w:color w:val="000000" w:themeColor="text1"/>
        </w:rPr>
        <w:t>5%</w:t>
      </w:r>
      <w:r w:rsidRPr="004743BC">
        <w:rPr>
          <w:color w:val="000000" w:themeColor="text1"/>
        </w:rPr>
        <w:t xml:space="preserve">). Чем </w:t>
      </w:r>
      <w:r w:rsidRPr="00FC3DA9">
        <w:t xml:space="preserve">выше у респондента образование, тем вероятнее, что он является обладателем сразу двух сотовых телефонов (от </w:t>
      </w:r>
      <w:r w:rsidRPr="00062049">
        <w:rPr>
          <w:b/>
          <w:bCs/>
        </w:rPr>
        <w:t>10%</w:t>
      </w:r>
      <w:r w:rsidRPr="00FC3DA9">
        <w:t xml:space="preserve"> среди </w:t>
      </w:r>
      <w:r>
        <w:t>людей со средним образованием</w:t>
      </w:r>
      <w:r w:rsidRPr="00FC3DA9">
        <w:t xml:space="preserve"> до </w:t>
      </w:r>
      <w:r w:rsidRPr="00FC3DA9">
        <w:rPr>
          <w:b/>
        </w:rPr>
        <w:t>2</w:t>
      </w:r>
      <w:r>
        <w:rPr>
          <w:b/>
        </w:rPr>
        <w:t>1</w:t>
      </w:r>
      <w:r w:rsidRPr="00FC3DA9">
        <w:rPr>
          <w:b/>
        </w:rPr>
        <w:t>%</w:t>
      </w:r>
      <w:r w:rsidRPr="00FC3DA9">
        <w:t xml:space="preserve"> </w:t>
      </w:r>
      <w:r>
        <w:t>- с высшим</w:t>
      </w:r>
      <w:r w:rsidRPr="00FC3DA9">
        <w:t xml:space="preserve">). Три «мобильника» </w:t>
      </w:r>
      <w:r w:rsidR="00D00964" w:rsidRPr="00FC3DA9">
        <w:t>чаще встречаются</w:t>
      </w:r>
      <w:r w:rsidRPr="00FC3DA9">
        <w:t xml:space="preserve"> у мужчин (</w:t>
      </w:r>
      <w:r w:rsidRPr="00062049">
        <w:rPr>
          <w:b/>
          <w:bCs/>
        </w:rPr>
        <w:t>7%</w:t>
      </w:r>
      <w:r w:rsidRPr="00FC3DA9">
        <w:t>), чем у женщин (</w:t>
      </w:r>
      <w:r w:rsidRPr="00062049">
        <w:rPr>
          <w:b/>
          <w:bCs/>
        </w:rPr>
        <w:t>3%</w:t>
      </w:r>
      <w:r w:rsidRPr="00FC3DA9">
        <w:t>); среди богатых чаще (</w:t>
      </w:r>
      <w:r w:rsidRPr="00062049">
        <w:rPr>
          <w:b/>
          <w:bCs/>
        </w:rPr>
        <w:t>36%</w:t>
      </w:r>
      <w:r w:rsidRPr="00FC3DA9">
        <w:t xml:space="preserve">), чем у людей </w:t>
      </w:r>
      <w:r>
        <w:t xml:space="preserve">с плохим материальным положением </w:t>
      </w:r>
      <w:r w:rsidRPr="00FC3DA9">
        <w:t>(</w:t>
      </w:r>
      <w:r w:rsidRPr="00062049">
        <w:rPr>
          <w:b/>
          <w:bCs/>
        </w:rPr>
        <w:t>2%</w:t>
      </w:r>
      <w:r w:rsidRPr="00FC3DA9">
        <w:t xml:space="preserve">). </w:t>
      </w:r>
    </w:p>
    <w:p w14:paraId="688589A7" w14:textId="77777777" w:rsidR="00062049" w:rsidRPr="00FC3DA9" w:rsidRDefault="00062049" w:rsidP="00062049">
      <w:pPr>
        <w:ind w:firstLine="567"/>
        <w:rPr>
          <w:lang w:eastAsia="en-US"/>
        </w:rPr>
      </w:pPr>
      <w:r w:rsidRPr="00FC3DA9">
        <w:rPr>
          <w:lang w:eastAsia="en-US"/>
        </w:rPr>
        <w:t xml:space="preserve">Сравним ответы горожан на этот вопрос </w:t>
      </w:r>
      <w:r>
        <w:rPr>
          <w:lang w:eastAsia="en-US"/>
        </w:rPr>
        <w:t>в последние годы</w:t>
      </w:r>
      <w:r w:rsidRPr="00FC3DA9">
        <w:rPr>
          <w:lang w:eastAsia="en-US"/>
        </w:rPr>
        <w:t xml:space="preserve">. </w:t>
      </w:r>
    </w:p>
    <w:p w14:paraId="65FEC81F" w14:textId="77777777" w:rsidR="00062049" w:rsidRPr="00FC3DA9" w:rsidRDefault="00062049" w:rsidP="00062049">
      <w:pPr>
        <w:jc w:val="center"/>
        <w:rPr>
          <w:b/>
          <w:i/>
          <w:sz w:val="12"/>
          <w:szCs w:val="12"/>
        </w:rPr>
      </w:pPr>
    </w:p>
    <w:p w14:paraId="7A504226" w14:textId="77777777" w:rsidR="00062049" w:rsidRPr="00FC3DA9" w:rsidRDefault="00062049" w:rsidP="00062049">
      <w:pPr>
        <w:jc w:val="center"/>
        <w:rPr>
          <w:b/>
          <w:i/>
        </w:rPr>
      </w:pPr>
      <w:r w:rsidRPr="00FC3DA9">
        <w:rPr>
          <w:b/>
          <w:i/>
        </w:rPr>
        <w:t>Есть ли у Вас лично мобильный (сотовый) телефон?</w:t>
      </w:r>
    </w:p>
    <w:p w14:paraId="7406936D" w14:textId="77777777" w:rsidR="00062049" w:rsidRPr="00FC3DA9" w:rsidRDefault="00062049" w:rsidP="00062049">
      <w:pPr>
        <w:jc w:val="center"/>
        <w:rPr>
          <w:b/>
          <w:i/>
          <w:sz w:val="12"/>
          <w:szCs w:val="12"/>
        </w:rPr>
      </w:pPr>
    </w:p>
    <w:p w14:paraId="3B52C4E5" w14:textId="77777777" w:rsidR="00062049" w:rsidRPr="00FC3DA9" w:rsidRDefault="00062049" w:rsidP="00062049">
      <w:pPr>
        <w:jc w:val="center"/>
        <w:rPr>
          <w:lang w:val="en-US"/>
        </w:rPr>
      </w:pPr>
      <w:r w:rsidRPr="00FC3DA9">
        <w:rPr>
          <w:rFonts w:eastAsia="Calibri"/>
          <w:noProof/>
        </w:rPr>
        <w:drawing>
          <wp:inline distT="0" distB="0" distL="0" distR="0" wp14:anchorId="2DBA538B" wp14:editId="49B9E775">
            <wp:extent cx="6048375" cy="1914525"/>
            <wp:effectExtent l="0" t="0" r="9525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62D8AEE4" w14:textId="19DAE179" w:rsidR="00062049" w:rsidRPr="00FC3DA9" w:rsidRDefault="00062049" w:rsidP="00062049">
      <w:pPr>
        <w:ind w:right="51" w:firstLine="567"/>
        <w:jc w:val="both"/>
      </w:pPr>
      <w:r w:rsidRPr="00FC3DA9">
        <w:rPr>
          <w:rFonts w:eastAsia="Calibri"/>
        </w:rPr>
        <w:t xml:space="preserve">Любопытно вспомнить, что на вопрос о наличии у них сотового телефона </w:t>
      </w:r>
      <w:r>
        <w:rPr>
          <w:rFonts w:eastAsia="Calibri"/>
        </w:rPr>
        <w:t>пятнадцать</w:t>
      </w:r>
      <w:r w:rsidRPr="00FC3DA9">
        <w:rPr>
          <w:rFonts w:eastAsia="Calibri"/>
        </w:rPr>
        <w:t xml:space="preserve"> лет назад </w:t>
      </w:r>
      <w:r w:rsidRPr="00FC3DA9">
        <w:rPr>
          <w:rFonts w:eastAsia="Calibri"/>
          <w:b/>
        </w:rPr>
        <w:t>53%</w:t>
      </w:r>
      <w:r w:rsidRPr="00FC3DA9">
        <w:rPr>
          <w:rFonts w:eastAsia="Calibri"/>
        </w:rPr>
        <w:t xml:space="preserve"> воронежцев отвечали отрицательно [см. Бюллетень 2006-01]. </w:t>
      </w:r>
      <w:r>
        <w:t xml:space="preserve">За эти годы число </w:t>
      </w:r>
      <w:r w:rsidRPr="00D275F7">
        <w:t>«</w:t>
      </w:r>
      <w:proofErr w:type="spellStart"/>
      <w:r w:rsidRPr="00D275F7">
        <w:t>безмобильных</w:t>
      </w:r>
      <w:proofErr w:type="spellEnd"/>
      <w:r w:rsidRPr="00D275F7">
        <w:t>» горожан</w:t>
      </w:r>
      <w:r>
        <w:t xml:space="preserve"> уменьшилось почти на </w:t>
      </w:r>
      <w:r w:rsidRPr="00062049">
        <w:rPr>
          <w:b/>
          <w:bCs/>
        </w:rPr>
        <w:t>52%</w:t>
      </w:r>
      <w:r>
        <w:t xml:space="preserve">! </w:t>
      </w:r>
      <w:r w:rsidRPr="00FC3DA9">
        <w:t xml:space="preserve">С 2011 до 2014 года увеличилось с </w:t>
      </w:r>
      <w:r w:rsidRPr="00FC3DA9">
        <w:rPr>
          <w:b/>
        </w:rPr>
        <w:t>4%</w:t>
      </w:r>
      <w:r w:rsidRPr="00FC3DA9">
        <w:t xml:space="preserve"> до </w:t>
      </w:r>
      <w:r w:rsidRPr="00FC3DA9">
        <w:rPr>
          <w:b/>
        </w:rPr>
        <w:t>23%</w:t>
      </w:r>
      <w:r w:rsidRPr="00FC3DA9">
        <w:t xml:space="preserve"> количество обладателей сразу двух сотовых телефонов, в то же </w:t>
      </w:r>
      <w:r w:rsidR="00D00964" w:rsidRPr="00FC3DA9">
        <w:t>время число</w:t>
      </w:r>
      <w:r w:rsidRPr="00FC3DA9">
        <w:t xml:space="preserve"> тех, у кого три и более «мобильника</w:t>
      </w:r>
      <w:r w:rsidR="00D00964" w:rsidRPr="00FC3DA9">
        <w:t>», практически</w:t>
      </w:r>
      <w:r w:rsidRPr="00FC3DA9">
        <w:t xml:space="preserve"> с нуля подпрыгнуло до </w:t>
      </w:r>
      <w:r w:rsidRPr="00FC3DA9">
        <w:rPr>
          <w:b/>
        </w:rPr>
        <w:t>9%</w:t>
      </w:r>
      <w:r w:rsidRPr="00FC3DA9">
        <w:t xml:space="preserve">. </w:t>
      </w:r>
      <w:r>
        <w:t>Но за последующие годы</w:t>
      </w:r>
      <w:r w:rsidRPr="00FC3DA9">
        <w:t xml:space="preserve"> число обладателей нескольких телефонов </w:t>
      </w:r>
      <w:r>
        <w:t>стало снижаться</w:t>
      </w:r>
      <w:r w:rsidRPr="00FC3DA9">
        <w:t>. И действительно – зачем два телефона, если есть один хороший, а к нему несколько «симок»?!</w:t>
      </w:r>
    </w:p>
    <w:p w14:paraId="415983F7" w14:textId="77777777" w:rsidR="004956D6" w:rsidRPr="006C5483" w:rsidRDefault="004956D6" w:rsidP="004956D6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28764C" w14:textId="77777777" w:rsidR="004956D6" w:rsidRPr="006C5483" w:rsidRDefault="004956D6" w:rsidP="004956D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E4D080" wp14:editId="3B1FA2AE">
            <wp:extent cx="466090" cy="548640"/>
            <wp:effectExtent l="0" t="0" r="0" b="3810"/>
            <wp:docPr id="700" name="Рисунок 7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EF3BE" w14:textId="77777777" w:rsidR="004956D6" w:rsidRPr="00F606AE" w:rsidRDefault="004956D6" w:rsidP="004956D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0E960FE" w14:textId="77777777" w:rsidR="004956D6" w:rsidRPr="00F606AE" w:rsidRDefault="004956D6" w:rsidP="004956D6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43AC71D" w14:textId="77777777" w:rsidR="004956D6" w:rsidRPr="00F606AE" w:rsidRDefault="004956D6" w:rsidP="004956D6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6DF59161" w14:textId="77777777" w:rsidR="004956D6" w:rsidRPr="006C5483" w:rsidRDefault="004956D6" w:rsidP="004956D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57760" behindDoc="0" locked="0" layoutInCell="1" allowOverlap="1" wp14:anchorId="47B0C16E" wp14:editId="62F979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9" name="Прямая соединительная линия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6505C" id="Прямая соединительная линия 699" o:spid="_x0000_s1026" style="position:absolute;z-index:251957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" strokeweight="2pt"/>
            </w:pict>
          </mc:Fallback>
        </mc:AlternateContent>
      </w:r>
    </w:p>
    <w:p w14:paraId="00D71B05" w14:textId="7A5DF364" w:rsidR="004956D6" w:rsidRPr="003C775F" w:rsidRDefault="004956D6" w:rsidP="004956D6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956D6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КАКОЕ ИЗ ПРИВЕДЕННЫХ ВЫСКАЗЫВАНИЙ ВАМ БЛИЖЕ?</w:t>
      </w:r>
    </w:p>
    <w:p w14:paraId="57344E21" w14:textId="1DC350B2" w:rsidR="004956D6" w:rsidRPr="005A4B42" w:rsidRDefault="004956D6" w:rsidP="004956D6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5A4B42">
        <w:rPr>
          <w:i/>
          <w:lang w:eastAsia="en-US"/>
        </w:rPr>
        <w:t>12</w:t>
      </w:r>
    </w:p>
    <w:bookmarkStart w:id="11" w:name="_MON_1676789858"/>
    <w:bookmarkEnd w:id="11"/>
    <w:p w14:paraId="0CA6347D" w14:textId="0714B030" w:rsidR="004956D6" w:rsidRDefault="00A16D15" w:rsidP="004956D6">
      <w:pPr>
        <w:ind w:left="181"/>
        <w:jc w:val="center"/>
      </w:pPr>
      <w:r w:rsidRPr="00C95374">
        <w:object w:dxaOrig="10822" w:dyaOrig="5203" w14:anchorId="5DFCABD9">
          <v:shape id="_x0000_i1036" type="#_x0000_t75" style="width:500.25pt;height:243pt" o:ole="" fillcolor="window">
            <v:imagedata r:id="rId41" o:title=""/>
          </v:shape>
          <o:OLEObject Type="Embed" ProgID="Excel.Sheet.12" ShapeID="_x0000_i1036" DrawAspect="Content" ObjectID="_1679305440" r:id="rId42"/>
        </w:object>
      </w:r>
    </w:p>
    <w:p w14:paraId="5F385EF3" w14:textId="77777777" w:rsidR="004956D6" w:rsidRDefault="004956D6" w:rsidP="004956D6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29D7C6B" w14:textId="77777777" w:rsidR="00A16D15" w:rsidRPr="00FC3DA9" w:rsidRDefault="00A16D15" w:rsidP="00A16D15">
      <w:pPr>
        <w:ind w:right="51" w:firstLine="567"/>
        <w:jc w:val="both"/>
      </w:pPr>
      <w:r w:rsidRPr="00FC3DA9">
        <w:t xml:space="preserve">Сегодня готовы отказаться от домашнего телефона в пользу мобильного </w:t>
      </w:r>
      <w:r>
        <w:rPr>
          <w:b/>
        </w:rPr>
        <w:t>79</w:t>
      </w:r>
      <w:r w:rsidRPr="00FC3DA9">
        <w:rPr>
          <w:b/>
        </w:rPr>
        <w:t>%</w:t>
      </w:r>
      <w:r w:rsidRPr="00FC3DA9">
        <w:t xml:space="preserve"> воронежцев. Чем моложе горожане, тем скорее они расстанутся со стационарным телефоном (</w:t>
      </w:r>
      <w:r w:rsidRPr="00FC3DA9">
        <w:rPr>
          <w:b/>
        </w:rPr>
        <w:t>93%</w:t>
      </w:r>
      <w:r w:rsidRPr="00FC3DA9">
        <w:t xml:space="preserve"> среди молодежи).</w:t>
      </w:r>
    </w:p>
    <w:p w14:paraId="3EBAD59C" w14:textId="6A0021E3" w:rsidR="00A16D15" w:rsidRPr="00FC3DA9" w:rsidRDefault="00A16D15" w:rsidP="00A16D15">
      <w:pPr>
        <w:ind w:right="51" w:firstLine="567"/>
        <w:jc w:val="both"/>
      </w:pPr>
      <w:r>
        <w:t xml:space="preserve">Только </w:t>
      </w:r>
      <w:r w:rsidRPr="00760EAB">
        <w:rPr>
          <w:b/>
        </w:rPr>
        <w:t>13</w:t>
      </w:r>
      <w:r w:rsidRPr="00FC3DA9">
        <w:rPr>
          <w:b/>
        </w:rPr>
        <w:t>%</w:t>
      </w:r>
      <w:r w:rsidRPr="00FC3DA9">
        <w:t xml:space="preserve"> жителей города утверждают, что им требуется и домашний, и сотовый телефон. Чем старше респонденты, тем чаще они так считают (от </w:t>
      </w:r>
      <w:r>
        <w:rPr>
          <w:b/>
        </w:rPr>
        <w:t>0</w:t>
      </w:r>
      <w:r w:rsidRPr="00FC3DA9">
        <w:rPr>
          <w:b/>
        </w:rPr>
        <w:t>%</w:t>
      </w:r>
      <w:r w:rsidRPr="00FC3DA9">
        <w:t xml:space="preserve"> среди самых юных до </w:t>
      </w:r>
      <w:r w:rsidRPr="004A55EE">
        <w:rPr>
          <w:b/>
        </w:rPr>
        <w:t>30</w:t>
      </w:r>
      <w:r w:rsidRPr="00FC3DA9">
        <w:rPr>
          <w:b/>
        </w:rPr>
        <w:t>%</w:t>
      </w:r>
      <w:r w:rsidRPr="00FC3DA9">
        <w:t xml:space="preserve"> среди пожилых). Для домашнего телефона нужен, прежде всего, дом – как в буквальном, так и в метафорическом смысле. Поэтому семейным респондентам (</w:t>
      </w:r>
      <w:r>
        <w:rPr>
          <w:b/>
        </w:rPr>
        <w:t>12</w:t>
      </w:r>
      <w:r w:rsidRPr="00FC3DA9">
        <w:rPr>
          <w:b/>
        </w:rPr>
        <w:t>%</w:t>
      </w:r>
      <w:r w:rsidRPr="00FC3DA9">
        <w:t>) удобнее, чем холостым (</w:t>
      </w:r>
      <w:r w:rsidRPr="00FC3DA9">
        <w:rPr>
          <w:b/>
        </w:rPr>
        <w:t>5%</w:t>
      </w:r>
      <w:r w:rsidRPr="00FC3DA9">
        <w:t>), иметь в распоряжении и домашний, и сотовый телефон</w:t>
      </w:r>
      <w:r w:rsidR="00015254">
        <w:t>ы</w:t>
      </w:r>
      <w:r w:rsidRPr="00FC3DA9">
        <w:t xml:space="preserve">. </w:t>
      </w:r>
    </w:p>
    <w:p w14:paraId="20A1991E" w14:textId="77777777" w:rsidR="00A16D15" w:rsidRDefault="00A16D15" w:rsidP="00A16D15">
      <w:pPr>
        <w:ind w:right="51" w:firstLine="567"/>
        <w:jc w:val="both"/>
      </w:pPr>
      <w:r w:rsidRPr="00FC3DA9">
        <w:rPr>
          <w:spacing w:val="-2"/>
        </w:rPr>
        <w:t xml:space="preserve">Лишь </w:t>
      </w:r>
      <w:r>
        <w:rPr>
          <w:spacing w:val="-2"/>
        </w:rPr>
        <w:t xml:space="preserve">две женщины заявили, что </w:t>
      </w:r>
      <w:r w:rsidRPr="00FC3DA9">
        <w:rPr>
          <w:spacing w:val="-2"/>
        </w:rPr>
        <w:t>согласны удовольствоваться одним стационарным телефоном в своем до</w:t>
      </w:r>
      <w:r>
        <w:rPr>
          <w:spacing w:val="-2"/>
        </w:rPr>
        <w:t xml:space="preserve">ме (одна из них – домохозяйка, вторая – пенсионерка). Не исключено, что стационарным телефонам грозит полная невостребованность, если маркетологи не придумают им дополнительные функции. </w:t>
      </w:r>
      <w:r w:rsidRPr="00FC3DA9">
        <w:rPr>
          <w:spacing w:val="-2"/>
        </w:rPr>
        <w:t xml:space="preserve"> </w:t>
      </w:r>
    </w:p>
    <w:p w14:paraId="727BC666" w14:textId="77777777" w:rsidR="00A16D15" w:rsidRPr="00FC3DA9" w:rsidRDefault="00A16D15" w:rsidP="00A16D15">
      <w:pPr>
        <w:ind w:right="51" w:firstLine="567"/>
        <w:jc w:val="both"/>
      </w:pPr>
      <w:r>
        <w:t xml:space="preserve"> </w:t>
      </w:r>
    </w:p>
    <w:p w14:paraId="1177213B" w14:textId="77777777" w:rsidR="00A16D15" w:rsidRPr="00FC3DA9" w:rsidRDefault="00A16D15" w:rsidP="00A16D15">
      <w:pPr>
        <w:jc w:val="center"/>
        <w:rPr>
          <w:b/>
          <w:i/>
        </w:rPr>
      </w:pPr>
      <w:r w:rsidRPr="00FC3DA9">
        <w:rPr>
          <w:b/>
          <w:i/>
        </w:rPr>
        <w:t>Скажите, пожалуйста, какое из приведенных высказываний Вам ближе?</w:t>
      </w:r>
    </w:p>
    <w:p w14:paraId="224296BF" w14:textId="77777777" w:rsidR="00A16D15" w:rsidRPr="00FC3DA9" w:rsidRDefault="00A16D15" w:rsidP="00A16D15">
      <w:pPr>
        <w:jc w:val="center"/>
        <w:rPr>
          <w:b/>
          <w:i/>
        </w:rPr>
      </w:pPr>
    </w:p>
    <w:p w14:paraId="6F9DEDB5" w14:textId="77777777" w:rsidR="00A16D15" w:rsidRPr="00FC3DA9" w:rsidRDefault="00A16D15" w:rsidP="00A16D15">
      <w:pPr>
        <w:jc w:val="center"/>
        <w:rPr>
          <w:b/>
          <w:i/>
          <w:lang w:val="en-US"/>
        </w:rPr>
      </w:pPr>
      <w:r w:rsidRPr="00FC3DA9">
        <w:rPr>
          <w:rFonts w:eastAsia="Calibri"/>
          <w:noProof/>
        </w:rPr>
        <w:drawing>
          <wp:inline distT="0" distB="0" distL="0" distR="0" wp14:anchorId="475D75DA" wp14:editId="041698E2">
            <wp:extent cx="6053328" cy="2112264"/>
            <wp:effectExtent l="0" t="0" r="5080" b="254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73D36EDC" w14:textId="2220EC04" w:rsidR="00013332" w:rsidRPr="006C5483" w:rsidRDefault="00A16D15" w:rsidP="00013332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z w:val="22"/>
        </w:rPr>
      </w:pPr>
      <w:r w:rsidRPr="00FC3DA9">
        <w:t xml:space="preserve">За </w:t>
      </w:r>
      <w:r w:rsidR="002B7793">
        <w:t xml:space="preserve">десять </w:t>
      </w:r>
      <w:r w:rsidR="002B7793" w:rsidRPr="00FC3DA9">
        <w:t>последних</w:t>
      </w:r>
      <w:r w:rsidRPr="00FC3DA9">
        <w:t xml:space="preserve"> лет число </w:t>
      </w:r>
      <w:r w:rsidR="002B7793" w:rsidRPr="00FC3DA9">
        <w:t>приверженцев мобильного</w:t>
      </w:r>
      <w:r w:rsidRPr="00FC3DA9">
        <w:t xml:space="preserve"> телефона в противовес домашнему возросло с </w:t>
      </w:r>
      <w:r w:rsidRPr="00FC3DA9">
        <w:rPr>
          <w:b/>
        </w:rPr>
        <w:t>41%</w:t>
      </w:r>
      <w:r w:rsidRPr="00FC3DA9">
        <w:t xml:space="preserve"> до </w:t>
      </w:r>
      <w:r w:rsidRPr="00FC3DA9">
        <w:rPr>
          <w:b/>
        </w:rPr>
        <w:t>7</w:t>
      </w:r>
      <w:r>
        <w:rPr>
          <w:b/>
        </w:rPr>
        <w:t>9</w:t>
      </w:r>
      <w:r w:rsidRPr="00FC3DA9">
        <w:rPr>
          <w:b/>
        </w:rPr>
        <w:t>%</w:t>
      </w:r>
      <w:r w:rsidRPr="00FC3DA9">
        <w:t xml:space="preserve">. А количество тех, кому нужен и мобильный, и домашний снизилось с </w:t>
      </w:r>
      <w:r w:rsidRPr="00FC3DA9">
        <w:rPr>
          <w:b/>
        </w:rPr>
        <w:t>44%</w:t>
      </w:r>
      <w:r w:rsidRPr="00FC3DA9">
        <w:t xml:space="preserve"> до </w:t>
      </w:r>
      <w:r w:rsidRPr="00EA1F6C">
        <w:rPr>
          <w:b/>
        </w:rPr>
        <w:t>13</w:t>
      </w:r>
      <w:r w:rsidRPr="00FC3DA9">
        <w:rPr>
          <w:b/>
        </w:rPr>
        <w:t>%</w:t>
      </w:r>
      <w:r w:rsidRPr="00FC3DA9">
        <w:t xml:space="preserve">. </w:t>
      </w:r>
      <w:r>
        <w:t>В то же время число жителей города</w:t>
      </w:r>
      <w:r w:rsidRPr="00FC3DA9">
        <w:t>, которые готовы удовольствоваться лишь стационарным телефоном дома</w:t>
      </w:r>
      <w:r>
        <w:t>, неуклонно стремится к нулю</w:t>
      </w:r>
      <w:r w:rsidRPr="00FC3DA9">
        <w:t xml:space="preserve"> (</w:t>
      </w:r>
      <w:r>
        <w:t>сократилось</w:t>
      </w:r>
      <w:r w:rsidRPr="00FC3DA9">
        <w:t xml:space="preserve"> с </w:t>
      </w:r>
      <w:r w:rsidRPr="00FC3DA9">
        <w:rPr>
          <w:b/>
        </w:rPr>
        <w:t>6%</w:t>
      </w:r>
      <w:r w:rsidRPr="00FC3DA9">
        <w:t xml:space="preserve"> до </w:t>
      </w:r>
      <w:r>
        <w:rPr>
          <w:b/>
        </w:rPr>
        <w:t>0,3</w:t>
      </w:r>
      <w:r w:rsidRPr="00FC3DA9">
        <w:rPr>
          <w:b/>
        </w:rPr>
        <w:t>%</w:t>
      </w:r>
      <w:r w:rsidRPr="00FC3DA9">
        <w:t>).</w:t>
      </w:r>
      <w:r w:rsidR="004956D6">
        <w:rPr>
          <w:i/>
          <w:lang w:eastAsia="en-US"/>
        </w:rPr>
        <w:br w:type="page"/>
      </w:r>
    </w:p>
    <w:p w14:paraId="17599024" w14:textId="352DDA9F" w:rsidR="000C0F92" w:rsidRPr="006C5483" w:rsidRDefault="000C0F92" w:rsidP="000C0F92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1FB7717" w14:textId="77777777" w:rsidR="000C0F92" w:rsidRPr="006C5483" w:rsidRDefault="000C0F92" w:rsidP="000C0F9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C24AABA" wp14:editId="75B65365">
            <wp:extent cx="466090" cy="548640"/>
            <wp:effectExtent l="0" t="0" r="0" b="3810"/>
            <wp:docPr id="64" name="Рисунок 6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86584" w14:textId="77777777" w:rsidR="00E26AAC" w:rsidRPr="00F606AE" w:rsidRDefault="00E26AAC" w:rsidP="00E26AAC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1B2D7A" w14:textId="77777777" w:rsidR="00E26AAC" w:rsidRPr="00F606AE" w:rsidRDefault="00E26AAC" w:rsidP="00E26AAC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BAC87D3" w14:textId="77777777" w:rsidR="00E26AAC" w:rsidRPr="00F606AE" w:rsidRDefault="00E26AAC" w:rsidP="00E26AA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74490236" w14:textId="77777777" w:rsidR="000C0F92" w:rsidRPr="006C5483" w:rsidRDefault="000C0F92" w:rsidP="000C0F9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68000" behindDoc="0" locked="0" layoutInCell="1" allowOverlap="1" wp14:anchorId="6EAA41E0" wp14:editId="14AE15B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68FDFB" id="Прямая соединительная линия 696" o:spid="_x0000_s1026" style="position:absolute;z-index:25196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" strokeweight="2pt"/>
            </w:pict>
          </mc:Fallback>
        </mc:AlternateContent>
      </w:r>
    </w:p>
    <w:p w14:paraId="0D359EAA" w14:textId="07CC78B0" w:rsidR="00504ED8" w:rsidRPr="00C74374" w:rsidRDefault="00504ED8" w:rsidP="00504ED8">
      <w:pPr>
        <w:keepNext/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4</w:t>
      </w:r>
      <w:r w:rsidRPr="00CC17F2">
        <w:rPr>
          <w:b/>
          <w:i/>
          <w:caps/>
          <w:spacing w:val="-4"/>
        </w:rPr>
        <w:t xml:space="preserve"> </w:t>
      </w:r>
      <w:r w:rsidRPr="00CC17F2">
        <w:rPr>
          <w:b/>
          <w:i/>
          <w:spacing w:val="-4"/>
        </w:rPr>
        <w:t>раздел</w:t>
      </w:r>
      <w:r w:rsidRPr="00CC17F2">
        <w:rPr>
          <w:b/>
          <w:i/>
          <w:caps/>
          <w:spacing w:val="-4"/>
        </w:rPr>
        <w:t xml:space="preserve">: </w:t>
      </w:r>
      <w:r>
        <w:rPr>
          <w:b/>
          <w:i/>
          <w:caps/>
          <w:spacing w:val="-4"/>
        </w:rPr>
        <w:t>Местные бренды</w:t>
      </w:r>
      <w:r w:rsidRPr="00B23BEB">
        <w:rPr>
          <w:b/>
          <w:i/>
          <w:caps/>
          <w:spacing w:val="-4"/>
        </w:rPr>
        <w:t>. ВОРОНЕЖЦЫ ДЕЛАЮТ ВЫБОР</w:t>
      </w:r>
      <w:r w:rsidR="00C74374">
        <w:rPr>
          <w:b/>
          <w:i/>
          <w:caps/>
          <w:spacing w:val="-4"/>
        </w:rPr>
        <w:t xml:space="preserve"> (ЧАСТЬ </w:t>
      </w:r>
      <w:r w:rsidR="00C74374">
        <w:rPr>
          <w:b/>
          <w:i/>
          <w:caps/>
          <w:spacing w:val="-4"/>
          <w:lang w:val="en-US"/>
        </w:rPr>
        <w:t>I</w:t>
      </w:r>
      <w:r w:rsidR="00C74374" w:rsidRPr="00C74374">
        <w:rPr>
          <w:b/>
          <w:i/>
          <w:caps/>
          <w:spacing w:val="-4"/>
        </w:rPr>
        <w:t>)</w:t>
      </w:r>
    </w:p>
    <w:p w14:paraId="5D14A7C3" w14:textId="77777777" w:rsidR="00504ED8" w:rsidRDefault="00504ED8" w:rsidP="00504ED8">
      <w:pPr>
        <w:ind w:firstLine="567"/>
        <w:jc w:val="both"/>
      </w:pPr>
      <w:r>
        <w:t>Как известно, современный потребитель при выборе того или иного товара в большей степени ориентируется на торговую марку, чем на потребительские свойства товара или его технические характеристики. То есть мы покупаем не столько сами товары с заданными параметрами, сколько бренды, не особо вникая, чем одна торговая марка отличается от другой.</w:t>
      </w:r>
    </w:p>
    <w:p w14:paraId="7C74D308" w14:textId="5F5D0909" w:rsidR="00504ED8" w:rsidRDefault="00504ED8" w:rsidP="00504ED8">
      <w:pPr>
        <w:ind w:firstLine="567"/>
        <w:jc w:val="both"/>
      </w:pPr>
      <w:r>
        <w:t>Желание узнать, какие же бренды предпочитают воронежцы, подвигло нас на данное исследование. При этом мы не интересовались у респондентов ни знаниями характеристик товаров или услуг, ни опытом пользования, ни рекомендациями близких людей. Предлагалось выбрать только один бренд из двух.</w:t>
      </w:r>
    </w:p>
    <w:p w14:paraId="28D0C907" w14:textId="77777777" w:rsidR="00504ED8" w:rsidRPr="00A252AD" w:rsidRDefault="00504ED8" w:rsidP="00504ED8">
      <w:pPr>
        <w:ind w:firstLine="567"/>
        <w:jc w:val="both"/>
      </w:pPr>
      <w:r>
        <w:t>Ну а о причинах распределения симпатий воронежцев мы можем только догадываться, ибо рамки данного исследования не позволяют нам проникнуть в суть потребительских предпочтений.</w:t>
      </w:r>
    </w:p>
    <w:p w14:paraId="6CBCD367" w14:textId="77777777" w:rsidR="00504ED8" w:rsidRPr="00A252AD" w:rsidRDefault="00504ED8" w:rsidP="00504ED8">
      <w:pPr>
        <w:ind w:firstLine="567"/>
        <w:jc w:val="both"/>
      </w:pPr>
    </w:p>
    <w:p w14:paraId="230709A9" w14:textId="181190BD" w:rsidR="00504ED8" w:rsidRDefault="00504ED8" w:rsidP="00504ED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821C6">
        <w:rPr>
          <w:rFonts w:cs="Arial"/>
          <w:b/>
          <w:bCs/>
          <w:caps/>
          <w:spacing w:val="-4"/>
        </w:rPr>
        <w:t>ВЫБЕРИТЕ, ПОЖАЛУЙСТА, ИЗ ДВУХ ПРЕДЛОЖЕННЫХ БР</w:t>
      </w:r>
      <w:r w:rsidR="00015254">
        <w:rPr>
          <w:rFonts w:cs="Arial"/>
          <w:b/>
          <w:bCs/>
          <w:caps/>
          <w:spacing w:val="-4"/>
        </w:rPr>
        <w:t>Е</w:t>
      </w:r>
      <w:r w:rsidRPr="006821C6">
        <w:rPr>
          <w:rFonts w:cs="Arial"/>
          <w:b/>
          <w:bCs/>
          <w:caps/>
          <w:spacing w:val="-4"/>
        </w:rPr>
        <w:t xml:space="preserve">НДОВ (НАЗВАНИЙ </w:t>
      </w:r>
    </w:p>
    <w:p w14:paraId="600A59F5" w14:textId="77777777" w:rsidR="00504ED8" w:rsidRPr="00C863CC" w:rsidRDefault="00504ED8" w:rsidP="00504ED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821C6">
        <w:rPr>
          <w:rFonts w:cs="Arial"/>
          <w:b/>
          <w:bCs/>
          <w:caps/>
          <w:spacing w:val="-4"/>
        </w:rPr>
        <w:t>ТОРГОВЫХ МАРОК) ОДИН, КОТОРЫЙ ДЛЯ ВАС НАИБОЛЕЕ ПРЕДПОЧТИТЕЛЕН</w:t>
      </w:r>
    </w:p>
    <w:p w14:paraId="5C801C28" w14:textId="77777777" w:rsidR="00CD711B" w:rsidRDefault="00CD711B" w:rsidP="00504ED8">
      <w:pPr>
        <w:jc w:val="center"/>
        <w:rPr>
          <w:b/>
          <w:i/>
        </w:rPr>
      </w:pPr>
    </w:p>
    <w:p w14:paraId="4A048568" w14:textId="1A6980D5" w:rsidR="00504ED8" w:rsidRPr="009E1EEC" w:rsidRDefault="00504ED8" w:rsidP="00504ED8">
      <w:pPr>
        <w:jc w:val="center"/>
        <w:rPr>
          <w:b/>
          <w:i/>
        </w:rPr>
      </w:pPr>
      <w:r>
        <w:rPr>
          <w:b/>
          <w:i/>
        </w:rPr>
        <w:t>ПАРК «АЛЫЕ ПАРУСА» - ПАРК «ДИНАМО»</w:t>
      </w:r>
    </w:p>
    <w:p w14:paraId="2A7ED514" w14:textId="77777777" w:rsidR="00504ED8" w:rsidRPr="0005662A" w:rsidRDefault="00504ED8" w:rsidP="00504ED8"/>
    <w:p w14:paraId="5EC12220" w14:textId="77777777" w:rsidR="00504ED8" w:rsidRPr="006821C6" w:rsidRDefault="00504ED8" w:rsidP="00504ED8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5E3B024" wp14:editId="210836F1">
            <wp:extent cx="5486400" cy="4048125"/>
            <wp:effectExtent l="0" t="0" r="0" b="9525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324718DE" w14:textId="77777777" w:rsidR="00504ED8" w:rsidRDefault="00504ED8" w:rsidP="00504ED8">
      <w:pPr>
        <w:ind w:firstLine="567"/>
        <w:jc w:val="both"/>
        <w:rPr>
          <w:lang w:val="en-US"/>
        </w:rPr>
      </w:pPr>
    </w:p>
    <w:p w14:paraId="6C91BE0F" w14:textId="5909BD32" w:rsidR="00504ED8" w:rsidRDefault="00504ED8" w:rsidP="00504ED8">
      <w:pPr>
        <w:ind w:firstLine="567"/>
        <w:jc w:val="both"/>
      </w:pPr>
      <w:r>
        <w:t xml:space="preserve">Ещё </w:t>
      </w:r>
      <w:r w:rsidR="002B7793">
        <w:t>каких-то</w:t>
      </w:r>
      <w:r>
        <w:t xml:space="preserve"> десять лет назад воронежские парки находились в удручающем состоянии. В 2010 году ситуация начала меняться. Реконструкция и восстановление городских парков стало одним из приоритетных направлений</w:t>
      </w:r>
      <w:r w:rsidR="00C74374">
        <w:t xml:space="preserve"> деятельности</w:t>
      </w:r>
      <w:r>
        <w:t xml:space="preserve"> местной власти.</w:t>
      </w:r>
    </w:p>
    <w:p w14:paraId="2E35353E" w14:textId="1057DE15" w:rsidR="00504ED8" w:rsidRDefault="00504ED8" w:rsidP="00504ED8">
      <w:pPr>
        <w:ind w:firstLine="567"/>
        <w:jc w:val="both"/>
      </w:pPr>
      <w:r>
        <w:t xml:space="preserve">И первым был парк «Алые Паруса», заново открывшийся в 2011 году. Реконструкция была проведена дизайнерской командой из Франции под руководством знаменитого </w:t>
      </w:r>
      <w:proofErr w:type="spellStart"/>
      <w:r>
        <w:t>Оливе</w:t>
      </w:r>
      <w:r w:rsidR="00015254">
        <w:t>ье</w:t>
      </w:r>
      <w:proofErr w:type="spellEnd"/>
      <w:r>
        <w:t xml:space="preserve"> Дам</w:t>
      </w:r>
      <w:r w:rsidR="00015254">
        <w:t>е</w:t>
      </w:r>
      <w:r>
        <w:t>.</w:t>
      </w:r>
    </w:p>
    <w:p w14:paraId="5670F1F0" w14:textId="12FE50D4" w:rsidR="00504ED8" w:rsidRDefault="00504ED8" w:rsidP="00C74374">
      <w:pPr>
        <w:ind w:firstLine="567"/>
        <w:jc w:val="both"/>
        <w:rPr>
          <w:iCs/>
          <w:lang w:eastAsia="en-US"/>
        </w:rPr>
      </w:pPr>
      <w:r>
        <w:t>Следующ</w:t>
      </w:r>
      <w:r w:rsidR="00015254">
        <w:t>им на очереди стал Воронежский Ц</w:t>
      </w:r>
      <w:r>
        <w:t xml:space="preserve">ентральный парк (или как его до сих пор именуют «Динамо»), реконструируемый тем же </w:t>
      </w:r>
      <w:proofErr w:type="spellStart"/>
      <w:r>
        <w:t>О.Даме</w:t>
      </w:r>
      <w:proofErr w:type="spellEnd"/>
      <w:r>
        <w:t xml:space="preserve"> с 2014 года. Старейшему и самому большому по площади парку была дана вторая жизнь</w:t>
      </w:r>
      <w:r w:rsidR="00015254">
        <w:t>,</w:t>
      </w:r>
      <w:r>
        <w:t xml:space="preserve"> и он снова стал претендовать на статус самого любимого места отдыха горожан.</w:t>
      </w:r>
      <w:r>
        <w:rPr>
          <w:iCs/>
          <w:lang w:eastAsia="en-US"/>
        </w:rPr>
        <w:br w:type="page"/>
      </w:r>
    </w:p>
    <w:p w14:paraId="45FE7375" w14:textId="77777777" w:rsidR="00504ED8" w:rsidRPr="00CC17F2" w:rsidRDefault="00504ED8" w:rsidP="00504ED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4DA01F3A" w14:textId="77777777" w:rsidR="00504ED8" w:rsidRPr="00CC17F2" w:rsidRDefault="00504ED8" w:rsidP="00504ED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E32A51E" wp14:editId="27F57187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36AB1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750D99A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3B89F7E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8E6E4CE" w14:textId="77777777" w:rsidR="00504ED8" w:rsidRPr="00CC17F2" w:rsidRDefault="00504ED8" w:rsidP="00504ED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93600" behindDoc="0" locked="0" layoutInCell="1" allowOverlap="1" wp14:anchorId="0E1104D0" wp14:editId="3DF25EF4">
                <wp:simplePos x="0" y="0"/>
                <wp:positionH relativeFrom="column">
                  <wp:posOffset>120015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ED476" id="Прямая соединительная линия 28" o:spid="_x0000_s1026" style="position:absolute;z-index:251993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pt" to="531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jyL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" strokeweight="2pt"/>
            </w:pict>
          </mc:Fallback>
        </mc:AlternateContent>
      </w:r>
    </w:p>
    <w:p w14:paraId="1CE4730D" w14:textId="6E3322AF" w:rsidR="00504ED8" w:rsidRDefault="00504ED8" w:rsidP="00504ED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821C6">
        <w:rPr>
          <w:rFonts w:cs="Arial"/>
          <w:b/>
          <w:bCs/>
          <w:caps/>
          <w:spacing w:val="-4"/>
        </w:rPr>
        <w:t>ВЫБЕРИТЕ, ПОЖАЛУЙСТА, ИЗ ДВУХ ПРЕДЛОЖЕННЫХ БР</w:t>
      </w:r>
      <w:r w:rsidR="00015254">
        <w:rPr>
          <w:rFonts w:cs="Arial"/>
          <w:b/>
          <w:bCs/>
          <w:caps/>
          <w:spacing w:val="-4"/>
        </w:rPr>
        <w:t>Е</w:t>
      </w:r>
      <w:r w:rsidRPr="006821C6">
        <w:rPr>
          <w:rFonts w:cs="Arial"/>
          <w:b/>
          <w:bCs/>
          <w:caps/>
          <w:spacing w:val="-4"/>
        </w:rPr>
        <w:t xml:space="preserve">НДОВ (НАЗВАНИЙ </w:t>
      </w:r>
    </w:p>
    <w:p w14:paraId="031E86C1" w14:textId="77777777" w:rsidR="00504ED8" w:rsidRPr="00C863CC" w:rsidRDefault="00504ED8" w:rsidP="00504ED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821C6">
        <w:rPr>
          <w:rFonts w:cs="Arial"/>
          <w:b/>
          <w:bCs/>
          <w:caps/>
          <w:spacing w:val="-4"/>
        </w:rPr>
        <w:t>ТОРГОВЫХ МАРОК) ОДИН, КОТОРЫЙ ДЛЯ ВАС НАИБОЛЕЕ ПРЕДПОЧТИТЕЛЕН</w:t>
      </w:r>
    </w:p>
    <w:p w14:paraId="45244319" w14:textId="77777777" w:rsidR="00504ED8" w:rsidRDefault="00504ED8" w:rsidP="00504ED8">
      <w:pPr>
        <w:jc w:val="center"/>
        <w:rPr>
          <w:b/>
          <w:i/>
        </w:rPr>
      </w:pPr>
    </w:p>
    <w:p w14:paraId="1B2EFDA3" w14:textId="788EA693" w:rsidR="00504ED8" w:rsidRDefault="00504ED8" w:rsidP="00504ED8">
      <w:pPr>
        <w:jc w:val="center"/>
        <w:rPr>
          <w:b/>
          <w:i/>
        </w:rPr>
      </w:pPr>
      <w:r>
        <w:rPr>
          <w:b/>
          <w:i/>
        </w:rPr>
        <w:t>СЕТЬ МАГАЗИНОВ «МАГНИТ» – СЕТЬ МАГАЗИНОВ «ПЯТЁРОЧКА»</w:t>
      </w:r>
    </w:p>
    <w:p w14:paraId="13995336" w14:textId="77777777" w:rsidR="00CD711B" w:rsidRPr="009E1EEC" w:rsidRDefault="00CD711B" w:rsidP="00504ED8">
      <w:pPr>
        <w:jc w:val="center"/>
        <w:rPr>
          <w:b/>
          <w:i/>
        </w:rPr>
      </w:pPr>
    </w:p>
    <w:p w14:paraId="49AC5375" w14:textId="77777777" w:rsidR="00504ED8" w:rsidRPr="006821C6" w:rsidRDefault="00504ED8" w:rsidP="00504ED8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63183BF" wp14:editId="0497E658">
            <wp:extent cx="5486400" cy="264795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730A9CD2" w14:textId="77777777" w:rsidR="00504ED8" w:rsidRDefault="00504ED8" w:rsidP="00504ED8">
      <w:pPr>
        <w:ind w:firstLine="567"/>
        <w:jc w:val="both"/>
        <w:rPr>
          <w:lang w:val="en-US"/>
        </w:rPr>
      </w:pPr>
    </w:p>
    <w:p w14:paraId="792F2503" w14:textId="4788CFBB" w:rsidR="00504ED8" w:rsidRDefault="00504ED8" w:rsidP="00504ED8">
      <w:pPr>
        <w:ind w:firstLine="567"/>
        <w:jc w:val="both"/>
      </w:pPr>
      <w:r>
        <w:t>Безусловно, эти две федеральные продовольственные сети никак нельзя отнести к местным брендам. Тем не менее, мы включили их в опрос как одних из ведущих игроков на рынке воронежского продовольственного ритейла.</w:t>
      </w:r>
    </w:p>
    <w:p w14:paraId="20ABE6B1" w14:textId="26B42398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Как это не покажется удивительным, но флагманский бренд компании </w:t>
      </w:r>
      <w:r>
        <w:rPr>
          <w:iCs/>
          <w:lang w:val="en-US" w:eastAsia="en-US"/>
        </w:rPr>
        <w:t>X</w:t>
      </w:r>
      <w:r w:rsidRPr="00D32A95">
        <w:rPr>
          <w:iCs/>
          <w:lang w:eastAsia="en-US"/>
        </w:rPr>
        <w:t xml:space="preserve">5 </w:t>
      </w:r>
      <w:r>
        <w:rPr>
          <w:iCs/>
          <w:lang w:val="en-US" w:eastAsia="en-US"/>
        </w:rPr>
        <w:t>Retail</w:t>
      </w:r>
      <w:r w:rsidRPr="00D32A95">
        <w:rPr>
          <w:iCs/>
          <w:lang w:eastAsia="en-US"/>
        </w:rPr>
        <w:t xml:space="preserve"> </w:t>
      </w:r>
      <w:r>
        <w:rPr>
          <w:iCs/>
          <w:lang w:val="en-US" w:eastAsia="en-US"/>
        </w:rPr>
        <w:t>Group</w:t>
      </w:r>
      <w:r w:rsidRPr="00D32A95">
        <w:rPr>
          <w:iCs/>
          <w:lang w:eastAsia="en-US"/>
        </w:rPr>
        <w:t xml:space="preserve"> </w:t>
      </w:r>
      <w:r>
        <w:rPr>
          <w:iCs/>
          <w:lang w:eastAsia="en-US"/>
        </w:rPr>
        <w:t>(Пятёрочка) более</w:t>
      </w:r>
      <w:r w:rsidR="00015254">
        <w:rPr>
          <w:iCs/>
          <w:lang w:eastAsia="en-US"/>
        </w:rPr>
        <w:t>,</w:t>
      </w:r>
      <w:r>
        <w:rPr>
          <w:iCs/>
          <w:lang w:eastAsia="en-US"/>
        </w:rPr>
        <w:t xml:space="preserve"> чем в два раза</w:t>
      </w:r>
      <w:r w:rsidR="00015254">
        <w:rPr>
          <w:iCs/>
          <w:lang w:eastAsia="en-US"/>
        </w:rPr>
        <w:t>,</w:t>
      </w:r>
      <w:r>
        <w:rPr>
          <w:iCs/>
          <w:lang w:eastAsia="en-US"/>
        </w:rPr>
        <w:t xml:space="preserve"> превосходит в симпатиях воронежцев своего главного конкурента – сеть магазинов «Магнит». </w:t>
      </w:r>
    </w:p>
    <w:p w14:paraId="7DBDDEDA" w14:textId="11C67F83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А еще шесть лет назад </w:t>
      </w:r>
      <w:r w:rsidR="002B7793">
        <w:rPr>
          <w:iCs/>
          <w:lang w:eastAsia="en-US"/>
        </w:rPr>
        <w:t>разрыв между</w:t>
      </w:r>
      <w:r>
        <w:rPr>
          <w:iCs/>
          <w:lang w:eastAsia="en-US"/>
        </w:rPr>
        <w:t xml:space="preserve"> этими торговыми сетями был не столь значителен.</w:t>
      </w:r>
    </w:p>
    <w:p w14:paraId="781B4721" w14:textId="77777777" w:rsidR="00504ED8" w:rsidRDefault="00504ED8" w:rsidP="00504ED8">
      <w:pPr>
        <w:ind w:firstLine="567"/>
        <w:jc w:val="center"/>
        <w:rPr>
          <w:b/>
          <w:i/>
        </w:rPr>
      </w:pPr>
    </w:p>
    <w:p w14:paraId="4984B998" w14:textId="77777777" w:rsidR="00504ED8" w:rsidRPr="009E1EEC" w:rsidRDefault="00504ED8" w:rsidP="00504ED8">
      <w:pPr>
        <w:jc w:val="center"/>
        <w:rPr>
          <w:b/>
          <w:i/>
        </w:rPr>
      </w:pPr>
      <w:r>
        <w:rPr>
          <w:b/>
          <w:i/>
        </w:rPr>
        <w:t>СЕТЬ МАГАЗИНОВ «МАГНИТ» – СЕТЬ МАГАЗИНОВ «ПЯТЁРОЧКА»</w:t>
      </w:r>
    </w:p>
    <w:p w14:paraId="03D0D8C2" w14:textId="77777777" w:rsidR="00504ED8" w:rsidRDefault="00504ED8" w:rsidP="00504ED8">
      <w:pPr>
        <w:ind w:firstLine="567"/>
        <w:rPr>
          <w:iCs/>
          <w:lang w:eastAsia="en-US"/>
        </w:rPr>
      </w:pPr>
    </w:p>
    <w:p w14:paraId="7E184A76" w14:textId="77777777" w:rsidR="00504ED8" w:rsidRDefault="00504ED8" w:rsidP="00504ED8">
      <w:pPr>
        <w:ind w:firstLine="567"/>
        <w:rPr>
          <w:iCs/>
          <w:lang w:eastAsia="en-US"/>
        </w:rPr>
      </w:pPr>
      <w:r>
        <w:rPr>
          <w:iCs/>
          <w:noProof/>
        </w:rPr>
        <w:drawing>
          <wp:inline distT="0" distB="0" distL="0" distR="0" wp14:anchorId="526C7B09" wp14:editId="26B8E389">
            <wp:extent cx="6038850" cy="2371725"/>
            <wp:effectExtent l="0" t="0" r="0" b="9525"/>
            <wp:docPr id="673" name="Диаграмма 6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04ED95B8" w14:textId="07169285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И, думается, дело здесь не только в количественных показателях. Хотя они у «Пятёрочки» и выглядят более привлекательно. Так количество площадей у «Пятёрочки» составляет 7,7 млн. квадратных метров против 5,9 млн. у «Магнита», средние чеки 322</w:t>
      </w:r>
      <w:r w:rsidR="00D40778">
        <w:rPr>
          <w:iCs/>
          <w:lang w:eastAsia="en-US"/>
        </w:rPr>
        <w:t xml:space="preserve"> руб.</w:t>
      </w:r>
      <w:r>
        <w:rPr>
          <w:iCs/>
          <w:lang w:eastAsia="en-US"/>
        </w:rPr>
        <w:t xml:space="preserve"> против 283</w:t>
      </w:r>
      <w:r w:rsidR="00D40778">
        <w:rPr>
          <w:iCs/>
          <w:lang w:eastAsia="en-US"/>
        </w:rPr>
        <w:t xml:space="preserve"> руб.</w:t>
      </w:r>
      <w:r>
        <w:rPr>
          <w:iCs/>
          <w:lang w:eastAsia="en-US"/>
        </w:rPr>
        <w:t xml:space="preserve"> в пользу той же «Пятёрочки». Объём розничной выручки у «Магнита» также меньше, чем у основного конкурента.</w:t>
      </w:r>
    </w:p>
    <w:p w14:paraId="29956945" w14:textId="75E4629F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Следует отметить, что в 2020 году торговая сеть «Магнит» значительно улучшила свои показатели, где</w:t>
      </w:r>
      <w:r w:rsidR="002B7793" w:rsidRPr="002B7793">
        <w:rPr>
          <w:iCs/>
          <w:lang w:eastAsia="en-US"/>
        </w:rPr>
        <w:t>-</w:t>
      </w:r>
      <w:r>
        <w:rPr>
          <w:iCs/>
          <w:lang w:eastAsia="en-US"/>
        </w:rPr>
        <w:t>то даже обойдя своего конкурента. Кстати, впервые за пять лет.</w:t>
      </w:r>
      <w:r>
        <w:rPr>
          <w:iCs/>
          <w:lang w:eastAsia="en-US"/>
        </w:rPr>
        <w:br w:type="page"/>
      </w:r>
    </w:p>
    <w:p w14:paraId="63F44319" w14:textId="77777777" w:rsidR="00504ED8" w:rsidRPr="00CC17F2" w:rsidRDefault="00504ED8" w:rsidP="00504ED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CBEF76A" w14:textId="77777777" w:rsidR="00504ED8" w:rsidRPr="00CC17F2" w:rsidRDefault="00504ED8" w:rsidP="00504ED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DFDBB64" wp14:editId="2A0A9CC8">
            <wp:extent cx="466090" cy="548640"/>
            <wp:effectExtent l="0" t="0" r="0" b="3810"/>
            <wp:docPr id="675" name="Рисунок 67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B879B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71E0F30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7398207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5124345" w14:textId="77777777" w:rsidR="00504ED8" w:rsidRPr="00CC17F2" w:rsidRDefault="00504ED8" w:rsidP="00504ED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94624" behindDoc="0" locked="0" layoutInCell="1" allowOverlap="1" wp14:anchorId="742D79FF" wp14:editId="0FAE2792">
                <wp:simplePos x="0" y="0"/>
                <wp:positionH relativeFrom="column">
                  <wp:posOffset>120015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674" name="Прямая соединительная линия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7E77E" id="Прямая соединительная линия 674" o:spid="_x0000_s1026" style="position:absolute;z-index:25199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pt" to="531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" strokeweight="2pt"/>
            </w:pict>
          </mc:Fallback>
        </mc:AlternateContent>
      </w:r>
    </w:p>
    <w:p w14:paraId="48AB8535" w14:textId="3D35FFC1" w:rsidR="00504ED8" w:rsidRDefault="00504ED8" w:rsidP="00504ED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821C6">
        <w:rPr>
          <w:rFonts w:cs="Arial"/>
          <w:b/>
          <w:bCs/>
          <w:caps/>
          <w:spacing w:val="-4"/>
        </w:rPr>
        <w:t>ВЫБЕРИТЕ, ПОЖАЛУЙСТА, ИЗ ДВУХ ПРЕДЛОЖЕННЫХ БР</w:t>
      </w:r>
      <w:r w:rsidR="00015254">
        <w:rPr>
          <w:rFonts w:cs="Arial"/>
          <w:b/>
          <w:bCs/>
          <w:caps/>
          <w:spacing w:val="-4"/>
        </w:rPr>
        <w:t>Е</w:t>
      </w:r>
      <w:r w:rsidRPr="006821C6">
        <w:rPr>
          <w:rFonts w:cs="Arial"/>
          <w:b/>
          <w:bCs/>
          <w:caps/>
          <w:spacing w:val="-4"/>
        </w:rPr>
        <w:t xml:space="preserve">НДОВ (НАЗВАНИЙ </w:t>
      </w:r>
    </w:p>
    <w:p w14:paraId="7722259B" w14:textId="77777777" w:rsidR="00504ED8" w:rsidRPr="00C863CC" w:rsidRDefault="00504ED8" w:rsidP="00504ED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6821C6">
        <w:rPr>
          <w:rFonts w:cs="Arial"/>
          <w:b/>
          <w:bCs/>
          <w:caps/>
          <w:spacing w:val="-4"/>
        </w:rPr>
        <w:t>ТОРГОВЫХ МАРОК) ОДИН, КОТОРЫЙ ДЛЯ ВАС НАИБОЛЕЕ ПРЕДПОЧТИТЕЛЕН</w:t>
      </w:r>
    </w:p>
    <w:p w14:paraId="0A0BB361" w14:textId="77777777" w:rsidR="00CD711B" w:rsidRDefault="00CD711B" w:rsidP="00504ED8">
      <w:pPr>
        <w:jc w:val="center"/>
        <w:rPr>
          <w:b/>
          <w:i/>
        </w:rPr>
      </w:pPr>
    </w:p>
    <w:p w14:paraId="3130DBE8" w14:textId="5A8A632E" w:rsidR="00504ED8" w:rsidRPr="00E60CB9" w:rsidRDefault="00504ED8" w:rsidP="00504ED8">
      <w:pPr>
        <w:jc w:val="center"/>
        <w:rPr>
          <w:b/>
          <w:i/>
        </w:rPr>
      </w:pPr>
      <w:r>
        <w:rPr>
          <w:b/>
          <w:i/>
        </w:rPr>
        <w:t>ТОРГОВЫЙ ЦЕНТР «ГРАД»</w:t>
      </w:r>
      <w:r w:rsidRPr="00E60CB9">
        <w:rPr>
          <w:b/>
          <w:i/>
        </w:rPr>
        <w:t xml:space="preserve"> - </w:t>
      </w:r>
      <w:r>
        <w:rPr>
          <w:b/>
          <w:i/>
        </w:rPr>
        <w:t>ТОРГОВЫЙ ЦЕНТР «ГАЛЕРЕЯ ЧИЖОВА»</w:t>
      </w:r>
    </w:p>
    <w:p w14:paraId="3A7131C4" w14:textId="77777777" w:rsidR="00504ED8" w:rsidRPr="002F4AFB" w:rsidRDefault="00504ED8" w:rsidP="00504ED8">
      <w:pPr>
        <w:rPr>
          <w:sz w:val="12"/>
          <w:szCs w:val="12"/>
        </w:rPr>
      </w:pPr>
    </w:p>
    <w:p w14:paraId="238F07EB" w14:textId="77777777" w:rsidR="00504ED8" w:rsidRPr="006821C6" w:rsidRDefault="00504ED8" w:rsidP="00504ED8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730D04D" wp14:editId="32F6D082">
            <wp:extent cx="5381625" cy="2438400"/>
            <wp:effectExtent l="0" t="0" r="9525" b="0"/>
            <wp:docPr id="701" name="Диаграмма 7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60F7EC7B" w14:textId="77777777" w:rsidR="00D40778" w:rsidRDefault="00D40778" w:rsidP="00504ED8">
      <w:pPr>
        <w:ind w:firstLine="567"/>
        <w:jc w:val="both"/>
      </w:pPr>
    </w:p>
    <w:p w14:paraId="412F826F" w14:textId="5390C8B6" w:rsidR="00504ED8" w:rsidRDefault="00504ED8" w:rsidP="00504ED8">
      <w:pPr>
        <w:ind w:firstLine="567"/>
        <w:jc w:val="both"/>
      </w:pPr>
      <w:r>
        <w:t>Почему из всего сонма торговых центров мы выбрали эти два? Не только потому, что они являются самыми крупными, но и потому, что эти два центра стали точками притяжения населения для проведения своего досуга. Если помимо стандартного набора развлечений (</w:t>
      </w:r>
      <w:proofErr w:type="spellStart"/>
      <w:r>
        <w:t>фуд</w:t>
      </w:r>
      <w:proofErr w:type="spellEnd"/>
      <w:r>
        <w:t xml:space="preserve">-корт, кинотеатр) в активе «Галереи Чижова» находится арт-шоу-ресторан «Балаган Сити» и наилучшая локация в городе, то ТЦ «Град» может похвастаться одними из лучших в стране концертных залов и </w:t>
      </w:r>
      <w:r w:rsidR="00015254" w:rsidRPr="00015254">
        <w:t>Океанариумом</w:t>
      </w:r>
      <w:r>
        <w:t>. Да и наличие таких якорных арендаторов, как «Ашан» и «</w:t>
      </w:r>
      <w:proofErr w:type="spellStart"/>
      <w:r>
        <w:t>Леруа</w:t>
      </w:r>
      <w:proofErr w:type="spellEnd"/>
      <w:r>
        <w:t xml:space="preserve"> </w:t>
      </w:r>
      <w:proofErr w:type="spellStart"/>
      <w:r>
        <w:t>Мерлен</w:t>
      </w:r>
      <w:proofErr w:type="spellEnd"/>
      <w:r>
        <w:t>»</w:t>
      </w:r>
      <w:r w:rsidR="00015254">
        <w:t>,</w:t>
      </w:r>
      <w:r>
        <w:t xml:space="preserve"> не могут не добавить торговому центру дополнительных баллов. Видимо, все это и помогло «Граду» выйти в лидеры в нашем опросе.</w:t>
      </w:r>
    </w:p>
    <w:p w14:paraId="56ABC1C7" w14:textId="7777777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Сравним, как изменились потребительские предпочтения за шесть лет.</w:t>
      </w:r>
    </w:p>
    <w:p w14:paraId="1635C6E3" w14:textId="77777777" w:rsidR="00504ED8" w:rsidRDefault="00504ED8" w:rsidP="00504ED8">
      <w:pPr>
        <w:ind w:firstLine="567"/>
        <w:jc w:val="both"/>
        <w:rPr>
          <w:iCs/>
          <w:lang w:eastAsia="en-US"/>
        </w:rPr>
      </w:pPr>
    </w:p>
    <w:p w14:paraId="281BB2E8" w14:textId="7777777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noProof/>
        </w:rPr>
        <w:drawing>
          <wp:inline distT="0" distB="0" distL="0" distR="0" wp14:anchorId="0D980707" wp14:editId="53779447">
            <wp:extent cx="6038850" cy="2505075"/>
            <wp:effectExtent l="0" t="0" r="0" b="9525"/>
            <wp:docPr id="702" name="Диаграмма 7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5C57003A" w14:textId="77777777" w:rsidR="00D40778" w:rsidRDefault="00D40778" w:rsidP="00504ED8">
      <w:pPr>
        <w:ind w:firstLine="567"/>
        <w:jc w:val="both"/>
        <w:rPr>
          <w:iCs/>
          <w:lang w:eastAsia="en-US"/>
        </w:rPr>
      </w:pPr>
    </w:p>
    <w:p w14:paraId="49AB29D9" w14:textId="223813A9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Как видно из приведённого графика, лидер остался прежним, а вот разрыв между конкурентами несколько сократился. Почему? Видимо ответ на этот вопрос ждет своих исследователей. Пока что на поверхности лежит очевидное: «Галерея Чижова» за прошедшие годы запустила третью очередь своего ТЦ, а вот усугубившиеся пробки в сторону ТЦ «Град» ему совсем не на руку.</w:t>
      </w:r>
    </w:p>
    <w:p w14:paraId="0490F464" w14:textId="7470E241" w:rsidR="00504ED8" w:rsidRDefault="00504ED8" w:rsidP="00D4077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Тем не менее, руководство последнего анонсировало </w:t>
      </w:r>
      <w:r w:rsidR="00D40778">
        <w:rPr>
          <w:iCs/>
          <w:lang w:eastAsia="en-US"/>
        </w:rPr>
        <w:t xml:space="preserve">масштабные </w:t>
      </w:r>
      <w:r>
        <w:rPr>
          <w:iCs/>
          <w:lang w:eastAsia="en-US"/>
        </w:rPr>
        <w:t xml:space="preserve">проекты, которые, по идее, должны привлечь ещё больше внимания к </w:t>
      </w:r>
      <w:r w:rsidR="00D40778">
        <w:rPr>
          <w:iCs/>
          <w:lang w:eastAsia="en-US"/>
        </w:rPr>
        <w:t xml:space="preserve">этому </w:t>
      </w:r>
      <w:r>
        <w:rPr>
          <w:iCs/>
          <w:lang w:eastAsia="en-US"/>
        </w:rPr>
        <w:t>ТЦ</w:t>
      </w:r>
      <w:r w:rsidR="00015254">
        <w:rPr>
          <w:iCs/>
          <w:lang w:eastAsia="en-US"/>
        </w:rPr>
        <w:t>.</w:t>
      </w:r>
      <w:r>
        <w:rPr>
          <w:iCs/>
          <w:lang w:eastAsia="en-US"/>
        </w:rPr>
        <w:t xml:space="preserve"> </w:t>
      </w:r>
      <w:r>
        <w:rPr>
          <w:iCs/>
          <w:lang w:eastAsia="en-US"/>
        </w:rPr>
        <w:br w:type="page"/>
      </w:r>
    </w:p>
    <w:p w14:paraId="47FC4A4A" w14:textId="77777777" w:rsidR="00504ED8" w:rsidRPr="00CC17F2" w:rsidRDefault="00504ED8" w:rsidP="00504ED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4BAC7EF" w14:textId="77777777" w:rsidR="00504ED8" w:rsidRPr="00CC17F2" w:rsidRDefault="00504ED8" w:rsidP="00504ED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B6B381F" wp14:editId="7B54BD3F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DF500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ECCC28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60D51F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28CC818C" w14:textId="77777777" w:rsidR="00504ED8" w:rsidRPr="00CC17F2" w:rsidRDefault="00504ED8" w:rsidP="00504ED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95648" behindDoc="0" locked="0" layoutInCell="1" allowOverlap="1" wp14:anchorId="7CED1EBB" wp14:editId="2FC0EE16">
                <wp:simplePos x="0" y="0"/>
                <wp:positionH relativeFrom="column">
                  <wp:posOffset>120015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93E818" id="Прямая соединительная линия 65" o:spid="_x0000_s1026" style="position:absolute;z-index:25199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pt" to="531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KY59gEAAJwDAAAOAAAAZHJzL2Uyb0RvYy54bWysU82O0zAQviPxDpbvNGnFVh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" strokeweight="2pt"/>
            </w:pict>
          </mc:Fallback>
        </mc:AlternateContent>
      </w:r>
    </w:p>
    <w:p w14:paraId="22E6703B" w14:textId="79D6DC1B" w:rsidR="00504ED8" w:rsidRPr="00015254" w:rsidRDefault="00015254" w:rsidP="00504ED8">
      <w:pPr>
        <w:jc w:val="center"/>
        <w:rPr>
          <w:b/>
          <w:i/>
          <w:color w:val="FF0000"/>
        </w:rPr>
      </w:pPr>
      <w:r w:rsidRPr="00015254">
        <w:rPr>
          <w:b/>
          <w:i/>
        </w:rPr>
        <w:t xml:space="preserve"> </w:t>
      </w:r>
      <w:r w:rsidR="00504ED8" w:rsidRPr="00E60CB9">
        <w:rPr>
          <w:b/>
          <w:i/>
        </w:rPr>
        <w:t>«</w:t>
      </w:r>
      <w:r w:rsidR="00504ED8">
        <w:rPr>
          <w:b/>
          <w:i/>
        </w:rPr>
        <w:t>АНГСТРЕМ</w:t>
      </w:r>
      <w:r w:rsidR="00504ED8" w:rsidRPr="00E60CB9">
        <w:rPr>
          <w:b/>
          <w:i/>
        </w:rPr>
        <w:t>» - «</w:t>
      </w:r>
      <w:r w:rsidR="00504ED8">
        <w:rPr>
          <w:b/>
          <w:i/>
        </w:rPr>
        <w:t>МЕБЕЛЬ ЧЕРНОЗЕМЬЯ</w:t>
      </w:r>
      <w:r w:rsidR="00504ED8" w:rsidRPr="00E60CB9">
        <w:rPr>
          <w:b/>
          <w:i/>
        </w:rPr>
        <w:t>»</w:t>
      </w:r>
      <w:r>
        <w:rPr>
          <w:b/>
          <w:i/>
        </w:rPr>
        <w:t xml:space="preserve"> </w:t>
      </w:r>
    </w:p>
    <w:p w14:paraId="7D6C3A28" w14:textId="77777777" w:rsidR="00504ED8" w:rsidRPr="0005662A" w:rsidRDefault="00504ED8" w:rsidP="00504ED8"/>
    <w:p w14:paraId="3C000F9C" w14:textId="77777777" w:rsidR="00504ED8" w:rsidRPr="00015254" w:rsidRDefault="00504ED8" w:rsidP="00504ED8">
      <w:pPr>
        <w:jc w:val="center"/>
      </w:pPr>
      <w:r>
        <w:rPr>
          <w:noProof/>
        </w:rPr>
        <w:drawing>
          <wp:inline distT="0" distB="0" distL="0" distR="0" wp14:anchorId="177A891A" wp14:editId="7B90E0C0">
            <wp:extent cx="5486400" cy="2066925"/>
            <wp:effectExtent l="0" t="0" r="0" b="9525"/>
            <wp:docPr id="67" name="Диаграмма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14:paraId="6963AFE8" w14:textId="2EE8BA9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Жители Воронежа, конечно, посещают мебельные магазины реже</w:t>
      </w:r>
      <w:r w:rsidR="002B7793">
        <w:rPr>
          <w:iCs/>
          <w:lang w:eastAsia="en-US"/>
        </w:rPr>
        <w:t>,</w:t>
      </w:r>
      <w:r>
        <w:rPr>
          <w:iCs/>
          <w:lang w:eastAsia="en-US"/>
        </w:rPr>
        <w:t xml:space="preserve"> чем продуктовые или торговые центры. Тем не менее, торговые марки «Ангстрем» и «Мебель Черноземья» хорошо известны почти всем воронежцам.</w:t>
      </w:r>
    </w:p>
    <w:p w14:paraId="30604820" w14:textId="7777777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Если Холдинговая компания «Мебель Черноземья» была создана на базе ещё советского Комбината мебельных деталей, основанного в 1943 году, то компания «Ангстрем» была создана, как говорится, с нуля в 1991 году, практически, студентами. На сегодняшний день обе эти компании входят в десятку крупнейших производителей мебели в России.</w:t>
      </w:r>
    </w:p>
    <w:p w14:paraId="78BBBC3A" w14:textId="7777777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Сравним, как изменились предпочтения воронежцев относительно этих двух торговых марок за прошедшие шесть лет.</w:t>
      </w:r>
    </w:p>
    <w:p w14:paraId="5530FDA5" w14:textId="77777777" w:rsidR="00504ED8" w:rsidRDefault="00504ED8" w:rsidP="00504ED8">
      <w:pPr>
        <w:ind w:firstLine="567"/>
        <w:jc w:val="both"/>
        <w:rPr>
          <w:iCs/>
          <w:lang w:eastAsia="en-US"/>
        </w:rPr>
      </w:pPr>
    </w:p>
    <w:p w14:paraId="537F9774" w14:textId="7777777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noProof/>
        </w:rPr>
        <w:drawing>
          <wp:inline distT="0" distB="0" distL="0" distR="0" wp14:anchorId="064CBF73" wp14:editId="3438D631">
            <wp:extent cx="6038850" cy="1743075"/>
            <wp:effectExtent l="0" t="0" r="0" b="9525"/>
            <wp:docPr id="68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60E22849" w14:textId="77777777" w:rsidR="00504ED8" w:rsidRDefault="00504ED8" w:rsidP="00504ED8">
      <w:pPr>
        <w:ind w:firstLine="567"/>
        <w:jc w:val="both"/>
        <w:rPr>
          <w:iCs/>
          <w:lang w:eastAsia="en-US"/>
        </w:rPr>
      </w:pPr>
    </w:p>
    <w:p w14:paraId="5F306EFB" w14:textId="7777777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Как видно из приведённого графика, разрыв между двумя мебельными холдингами сократился на </w:t>
      </w:r>
      <w:r w:rsidRPr="008B2532">
        <w:rPr>
          <w:b/>
          <w:bCs/>
          <w:iCs/>
          <w:lang w:eastAsia="en-US"/>
        </w:rPr>
        <w:t>10%</w:t>
      </w:r>
      <w:r>
        <w:rPr>
          <w:iCs/>
          <w:lang w:eastAsia="en-US"/>
        </w:rPr>
        <w:t xml:space="preserve"> (с </w:t>
      </w:r>
      <w:r w:rsidRPr="008B2532">
        <w:rPr>
          <w:b/>
          <w:bCs/>
          <w:iCs/>
          <w:lang w:eastAsia="en-US"/>
        </w:rPr>
        <w:t>25%</w:t>
      </w:r>
      <w:r>
        <w:rPr>
          <w:iCs/>
          <w:lang w:eastAsia="en-US"/>
        </w:rPr>
        <w:t xml:space="preserve"> до </w:t>
      </w:r>
      <w:r w:rsidRPr="008B2532">
        <w:rPr>
          <w:b/>
          <w:bCs/>
          <w:iCs/>
          <w:lang w:eastAsia="en-US"/>
        </w:rPr>
        <w:t>15%</w:t>
      </w:r>
      <w:r>
        <w:rPr>
          <w:iCs/>
          <w:lang w:eastAsia="en-US"/>
        </w:rPr>
        <w:t xml:space="preserve">). </w:t>
      </w:r>
    </w:p>
    <w:p w14:paraId="601E73B1" w14:textId="77777777" w:rsidR="00504ED8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Думается, тут во многом сыграет фактор возрастного распределения симпатий. Ведь именно люди более молодого и среднего возраста в основном покупают мебель, а предпочтение они, в большей степени, отдают «Ангстрему».</w:t>
      </w:r>
    </w:p>
    <w:p w14:paraId="0B492558" w14:textId="77777777" w:rsidR="00504ED8" w:rsidRPr="00D40778" w:rsidRDefault="00504ED8" w:rsidP="00D40778">
      <w:pPr>
        <w:ind w:firstLine="567"/>
        <w:jc w:val="center"/>
        <w:rPr>
          <w:b/>
          <w:bCs/>
          <w:i/>
          <w:lang w:eastAsia="en-US"/>
        </w:rPr>
      </w:pPr>
      <w:r w:rsidRPr="00D40778">
        <w:rPr>
          <w:b/>
          <w:bCs/>
          <w:i/>
          <w:lang w:eastAsia="en-US"/>
        </w:rPr>
        <w:t>Выбор компании «Ангстрем» в зависимости от возраста респондента.</w:t>
      </w:r>
    </w:p>
    <w:p w14:paraId="102A64DB" w14:textId="77777777" w:rsidR="00504ED8" w:rsidRPr="008B2532" w:rsidRDefault="00504ED8" w:rsidP="00504ED8">
      <w:pPr>
        <w:ind w:firstLine="567"/>
        <w:jc w:val="both"/>
        <w:rPr>
          <w:iCs/>
          <w:sz w:val="12"/>
          <w:szCs w:val="12"/>
          <w:lang w:eastAsia="en-US"/>
        </w:rPr>
      </w:pPr>
    </w:p>
    <w:p w14:paraId="456BEEC3" w14:textId="77777777" w:rsidR="00504ED8" w:rsidRPr="00D32A95" w:rsidRDefault="00504ED8" w:rsidP="00504ED8">
      <w:pPr>
        <w:ind w:firstLine="567"/>
        <w:jc w:val="both"/>
        <w:rPr>
          <w:iCs/>
          <w:lang w:eastAsia="en-US"/>
        </w:rPr>
      </w:pPr>
      <w:r>
        <w:rPr>
          <w:iCs/>
          <w:noProof/>
        </w:rPr>
        <w:drawing>
          <wp:inline distT="0" distB="0" distL="0" distR="0" wp14:anchorId="042DE859" wp14:editId="000B25F5">
            <wp:extent cx="6038850" cy="1628775"/>
            <wp:effectExtent l="0" t="0" r="0" b="9525"/>
            <wp:docPr id="69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14:paraId="58B39A70" w14:textId="77777777" w:rsidR="00504ED8" w:rsidRPr="00CC17F2" w:rsidRDefault="00504ED8" w:rsidP="00504ED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D388E3B" w14:textId="77777777" w:rsidR="00504ED8" w:rsidRPr="00CC17F2" w:rsidRDefault="00504ED8" w:rsidP="00504ED8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4CEA96F" wp14:editId="5746D22D">
            <wp:extent cx="466090" cy="548640"/>
            <wp:effectExtent l="0" t="0" r="0" b="3810"/>
            <wp:docPr id="71" name="Рисунок 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D081E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58D1222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FD74C6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B70EA92" w14:textId="77777777" w:rsidR="00504ED8" w:rsidRPr="00CC17F2" w:rsidRDefault="00504ED8" w:rsidP="00504ED8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96672" behindDoc="0" locked="0" layoutInCell="1" allowOverlap="1" wp14:anchorId="52F9F3CB" wp14:editId="5A0A9EB7">
                <wp:simplePos x="0" y="0"/>
                <wp:positionH relativeFrom="column">
                  <wp:posOffset>120015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70" name="Прямая соединительная линия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FFA6B" id="Прямая соединительная линия 70" o:spid="_x0000_s1026" style="position:absolute;z-index:251996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pt" to="531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" strokeweight="2pt"/>
            </w:pict>
          </mc:Fallback>
        </mc:AlternateContent>
      </w:r>
    </w:p>
    <w:p w14:paraId="34751A21" w14:textId="47D58E26" w:rsidR="0065730A" w:rsidRDefault="00504ED8" w:rsidP="0065730A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5</w:t>
      </w:r>
      <w:r w:rsidR="0065730A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65730A">
        <w:rPr>
          <w:b/>
          <w:bCs/>
          <w:i/>
          <w:caps/>
          <w:spacing w:val="-2"/>
          <w:kern w:val="32"/>
        </w:rPr>
        <w:t xml:space="preserve"> </w:t>
      </w:r>
      <w:r w:rsidRPr="00504ED8">
        <w:rPr>
          <w:b/>
          <w:bCs/>
          <w:i/>
          <w:caps/>
          <w:spacing w:val="-2"/>
          <w:kern w:val="32"/>
        </w:rPr>
        <w:t>О ЖЕЛАЕМЫХ УСЛОВИЯХ ПРОЖИВАНИЯ</w:t>
      </w:r>
    </w:p>
    <w:p w14:paraId="0B784267" w14:textId="77777777" w:rsidR="0065730A" w:rsidRPr="006C09B6" w:rsidRDefault="0065730A" w:rsidP="0065730A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2" w:name="_Hlk67670393"/>
      <w:r w:rsidRPr="00C03E8E">
        <w:rPr>
          <w:rFonts w:cs="Arial"/>
          <w:b/>
          <w:bCs/>
          <w:caps/>
          <w:color w:val="0D0D0D" w:themeColor="text1" w:themeTint="F2"/>
          <w:spacing w:val="-4"/>
        </w:rPr>
        <w:t>Где Вы проживаете в настоящий момент?</w:t>
      </w:r>
    </w:p>
    <w:bookmarkEnd w:id="12"/>
    <w:p w14:paraId="1F9817CD" w14:textId="725D5E4A" w:rsidR="0065730A" w:rsidRPr="00C03E8E" w:rsidRDefault="0065730A" w:rsidP="0065730A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981EAC">
        <w:rPr>
          <w:i/>
          <w:lang w:eastAsia="en-US"/>
        </w:rPr>
        <w:t>13</w:t>
      </w:r>
    </w:p>
    <w:bookmarkStart w:id="13" w:name="_MON_1675769236"/>
    <w:bookmarkEnd w:id="13"/>
    <w:p w14:paraId="28D5D7A9" w14:textId="25CEF1EF" w:rsidR="0065730A" w:rsidRDefault="00CD711B" w:rsidP="0065730A">
      <w:pPr>
        <w:ind w:left="181"/>
        <w:jc w:val="center"/>
      </w:pPr>
      <w:r w:rsidRPr="00C95374">
        <w:object w:dxaOrig="10990" w:dyaOrig="5651" w14:anchorId="13076438">
          <v:shape id="_x0000_i1048" type="#_x0000_t75" style="width:508.5pt;height:264pt" o:ole="" fillcolor="window">
            <v:imagedata r:id="rId52" o:title=""/>
          </v:shape>
          <o:OLEObject Type="Embed" ProgID="Excel.Sheet.12" ShapeID="_x0000_i1048" DrawAspect="Content" ObjectID="_1679305441" r:id="rId53"/>
        </w:object>
      </w:r>
    </w:p>
    <w:p w14:paraId="2EBF2D1C" w14:textId="77777777" w:rsidR="0065730A" w:rsidRDefault="0065730A" w:rsidP="0065730A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77326648" w14:textId="4EACEA8A" w:rsidR="0065730A" w:rsidRDefault="0065730A" w:rsidP="0065730A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Три четверти воронежцев проживают в отдельных городских квартирах (</w:t>
      </w:r>
      <w:r w:rsidRPr="0065730A">
        <w:rPr>
          <w:b/>
          <w:bCs/>
          <w:iCs/>
          <w:lang w:eastAsia="en-US"/>
        </w:rPr>
        <w:t>76%</w:t>
      </w:r>
      <w:r>
        <w:rPr>
          <w:iCs/>
          <w:lang w:eastAsia="en-US"/>
        </w:rPr>
        <w:t xml:space="preserve">), что вполне ожидаемо для миллионного города.  В то же время </w:t>
      </w:r>
      <w:r w:rsidRPr="0065730A">
        <w:rPr>
          <w:b/>
          <w:bCs/>
          <w:iCs/>
          <w:lang w:eastAsia="en-US"/>
        </w:rPr>
        <w:t>17%</w:t>
      </w:r>
      <w:r>
        <w:rPr>
          <w:iCs/>
          <w:lang w:eastAsia="en-US"/>
        </w:rPr>
        <w:t xml:space="preserve"> горожан живут в городе в индивидуальных домах, так называемой «частной застройки». </w:t>
      </w:r>
      <w:r w:rsidR="001C4849">
        <w:rPr>
          <w:iCs/>
          <w:lang w:eastAsia="en-US"/>
        </w:rPr>
        <w:t xml:space="preserve">Эти два варианта - </w:t>
      </w:r>
      <w:r>
        <w:rPr>
          <w:iCs/>
          <w:lang w:eastAsia="en-US"/>
        </w:rPr>
        <w:t xml:space="preserve"> самые распространенные места проживания. </w:t>
      </w:r>
    </w:p>
    <w:p w14:paraId="638AD390" w14:textId="77777777" w:rsidR="0065730A" w:rsidRDefault="0065730A" w:rsidP="0065730A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Кому-то повезло меньше, и они обитают в общежитиях (</w:t>
      </w:r>
      <w:r w:rsidRPr="00EE74C1">
        <w:rPr>
          <w:b/>
          <w:bCs/>
          <w:iCs/>
          <w:lang w:eastAsia="en-US"/>
        </w:rPr>
        <w:t>3%</w:t>
      </w:r>
      <w:r>
        <w:rPr>
          <w:iCs/>
          <w:lang w:eastAsia="en-US"/>
        </w:rPr>
        <w:t>) или в коммунальных квартирах (</w:t>
      </w:r>
      <w:r w:rsidRPr="0065730A">
        <w:rPr>
          <w:b/>
          <w:bCs/>
          <w:iCs/>
          <w:lang w:eastAsia="en-US"/>
        </w:rPr>
        <w:t>2%</w:t>
      </w:r>
      <w:r>
        <w:rPr>
          <w:iCs/>
          <w:lang w:eastAsia="en-US"/>
        </w:rPr>
        <w:t>). Впрочем, для иногородних студентов – общежитие вполне приемлемый вариант проживания. Лишь единицы живут в коттеджных поселках (</w:t>
      </w:r>
      <w:r w:rsidRPr="0065730A">
        <w:rPr>
          <w:b/>
          <w:bCs/>
          <w:iCs/>
          <w:lang w:eastAsia="en-US"/>
        </w:rPr>
        <w:t>1%</w:t>
      </w:r>
      <w:r>
        <w:rPr>
          <w:iCs/>
          <w:lang w:eastAsia="en-US"/>
        </w:rPr>
        <w:t>) или таунхаусах (</w:t>
      </w:r>
      <w:r w:rsidRPr="0065730A">
        <w:rPr>
          <w:b/>
          <w:bCs/>
          <w:iCs/>
          <w:lang w:eastAsia="en-US"/>
        </w:rPr>
        <w:t>1%</w:t>
      </w:r>
      <w:r>
        <w:rPr>
          <w:iCs/>
          <w:lang w:eastAsia="en-US"/>
        </w:rPr>
        <w:t xml:space="preserve">). </w:t>
      </w:r>
      <w:r w:rsidRPr="009D0D67">
        <w:rPr>
          <w:i/>
          <w:lang w:eastAsia="en-US"/>
        </w:rPr>
        <w:t>Таунхаус</w:t>
      </w:r>
      <w:r>
        <w:rPr>
          <w:iCs/>
          <w:lang w:eastAsia="en-US"/>
        </w:rPr>
        <w:t xml:space="preserve"> - </w:t>
      </w:r>
      <w:r w:rsidRPr="00D9679F">
        <w:rPr>
          <w:i/>
          <w:lang w:eastAsia="en-US"/>
        </w:rPr>
        <w:t>часть жилого дома блокированной застройки с отдельным входом для каждой семьи</w:t>
      </w:r>
      <w:r>
        <w:rPr>
          <w:iCs/>
          <w:lang w:eastAsia="en-US"/>
        </w:rPr>
        <w:t>. В коттеджных поселках предпочитают селиться богатые люди (</w:t>
      </w:r>
      <w:r w:rsidRPr="0065730A">
        <w:rPr>
          <w:b/>
          <w:bCs/>
          <w:iCs/>
          <w:lang w:eastAsia="en-US"/>
        </w:rPr>
        <w:t>7%</w:t>
      </w:r>
      <w:r>
        <w:rPr>
          <w:iCs/>
          <w:lang w:eastAsia="en-US"/>
        </w:rPr>
        <w:t xml:space="preserve">). </w:t>
      </w:r>
    </w:p>
    <w:p w14:paraId="5FE31B72" w14:textId="77777777" w:rsidR="0065730A" w:rsidRDefault="0065730A" w:rsidP="0065730A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 xml:space="preserve">Сравним ответы воронежцев и россиян в целом. Всероссийский опрос проведен </w:t>
      </w:r>
      <w:bookmarkStart w:id="14" w:name="_Hlk67669949"/>
      <w:r>
        <w:rPr>
          <w:iCs/>
          <w:lang w:eastAsia="en-US"/>
        </w:rPr>
        <w:t xml:space="preserve">ВЦИОМ в конце 2020 года, опрошено 1600 жителей страны </w:t>
      </w:r>
      <w:bookmarkEnd w:id="14"/>
      <w:r>
        <w:rPr>
          <w:iCs/>
          <w:lang w:eastAsia="en-US"/>
        </w:rPr>
        <w:t xml:space="preserve">в возрасте от 18 лет и старше </w:t>
      </w:r>
      <w:r w:rsidRPr="005A317C">
        <w:rPr>
          <w:iCs/>
          <w:lang w:eastAsia="en-US"/>
        </w:rPr>
        <w:t xml:space="preserve">[https://wciom.ru/analytical-reviews/analiticheskii-obzor/idealnoe-zhile-glazami-rossijan]. </w:t>
      </w:r>
    </w:p>
    <w:p w14:paraId="10B59FE2" w14:textId="77777777" w:rsidR="0061673C" w:rsidRPr="0061673C" w:rsidRDefault="0061673C" w:rsidP="0065730A">
      <w:pPr>
        <w:ind w:firstLine="567"/>
        <w:jc w:val="center"/>
        <w:rPr>
          <w:b/>
          <w:bCs/>
          <w:i/>
          <w:sz w:val="12"/>
          <w:szCs w:val="12"/>
          <w:lang w:eastAsia="en-US"/>
        </w:rPr>
      </w:pPr>
    </w:p>
    <w:p w14:paraId="26A0BFFA" w14:textId="22C36118" w:rsidR="0065730A" w:rsidRDefault="0065730A" w:rsidP="0065730A">
      <w:pPr>
        <w:ind w:firstLine="567"/>
        <w:jc w:val="center"/>
        <w:rPr>
          <w:b/>
          <w:bCs/>
          <w:i/>
          <w:lang w:eastAsia="en-US"/>
        </w:rPr>
      </w:pPr>
      <w:r w:rsidRPr="0060423E">
        <w:rPr>
          <w:b/>
          <w:bCs/>
          <w:i/>
          <w:lang w:eastAsia="en-US"/>
        </w:rPr>
        <w:t>Где Вы проживаете в настоящий момент?</w:t>
      </w:r>
    </w:p>
    <w:p w14:paraId="3C708DD7" w14:textId="77777777" w:rsidR="0061673C" w:rsidRPr="0061673C" w:rsidRDefault="0061673C" w:rsidP="0065730A">
      <w:pPr>
        <w:ind w:firstLine="567"/>
        <w:jc w:val="center"/>
        <w:rPr>
          <w:b/>
          <w:bCs/>
          <w:i/>
          <w:sz w:val="12"/>
          <w:szCs w:val="12"/>
          <w:lang w:eastAsia="en-US"/>
        </w:rPr>
      </w:pPr>
    </w:p>
    <w:p w14:paraId="7FF1B24F" w14:textId="2AEEC0AC" w:rsidR="0065730A" w:rsidRPr="005A317C" w:rsidRDefault="0065730A" w:rsidP="0065730A">
      <w:pPr>
        <w:ind w:firstLine="567"/>
        <w:rPr>
          <w:iCs/>
          <w:lang w:eastAsia="en-US"/>
        </w:rPr>
      </w:pPr>
      <w:r>
        <w:rPr>
          <w:iCs/>
          <w:noProof/>
        </w:rPr>
        <w:drawing>
          <wp:inline distT="0" distB="0" distL="0" distR="0" wp14:anchorId="2462620C" wp14:editId="4DE5B072">
            <wp:extent cx="6038850" cy="19050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14:paraId="7D78FFD0" w14:textId="77777777" w:rsidR="0065730A" w:rsidRDefault="0065730A" w:rsidP="0065730A">
      <w:pPr>
        <w:ind w:firstLine="567"/>
        <w:jc w:val="both"/>
        <w:rPr>
          <w:i/>
          <w:lang w:eastAsia="en-US"/>
        </w:rPr>
      </w:pPr>
      <w:r>
        <w:rPr>
          <w:iCs/>
          <w:lang w:eastAsia="en-US"/>
        </w:rPr>
        <w:t>Всероссийский опрос проходил не только в крупных, но и в малых городах и селах, поэтому в стране чаще (</w:t>
      </w:r>
      <w:r w:rsidRPr="00EE74C1">
        <w:rPr>
          <w:b/>
          <w:bCs/>
          <w:iCs/>
          <w:lang w:eastAsia="en-US"/>
        </w:rPr>
        <w:t>28%</w:t>
      </w:r>
      <w:r>
        <w:rPr>
          <w:iCs/>
          <w:lang w:eastAsia="en-US"/>
        </w:rPr>
        <w:t>), чем в Воронеже (</w:t>
      </w:r>
      <w:r w:rsidRPr="00EE74C1">
        <w:rPr>
          <w:b/>
          <w:bCs/>
          <w:iCs/>
          <w:lang w:eastAsia="en-US"/>
        </w:rPr>
        <w:t>17%</w:t>
      </w:r>
      <w:r>
        <w:rPr>
          <w:iCs/>
          <w:lang w:eastAsia="en-US"/>
        </w:rPr>
        <w:t xml:space="preserve">) встречались люди, живущие в частных домах. Зато в Воронеже в три раза чаще люди проживают в общежитиях. Возможно, это потому, что Воронеж – студенческий город. </w:t>
      </w:r>
      <w:r>
        <w:rPr>
          <w:i/>
          <w:lang w:eastAsia="en-US"/>
        </w:rPr>
        <w:br w:type="page"/>
      </w:r>
    </w:p>
    <w:p w14:paraId="6F7849B6" w14:textId="77777777" w:rsidR="000670EF" w:rsidRPr="006C5483" w:rsidRDefault="000670EF" w:rsidP="000670E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B0C65F" w14:textId="77777777" w:rsidR="000670EF" w:rsidRPr="006C5483" w:rsidRDefault="000670EF" w:rsidP="000670E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1FFFD1" wp14:editId="56A5D0A3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5A247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0DF492C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06EC7C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05D37E63" w14:textId="77777777" w:rsidR="000670EF" w:rsidRPr="006C5483" w:rsidRDefault="000670EF" w:rsidP="000670E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72096" behindDoc="0" locked="0" layoutInCell="1" allowOverlap="1" wp14:anchorId="3241E3A5" wp14:editId="24C6F00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3A66B" id="Прямая соединительная линия 4" o:spid="_x0000_s1026" style="position:absolute;z-index:25197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DA44FAB" w14:textId="0F2414E6" w:rsidR="000670EF" w:rsidRPr="00F01D73" w:rsidRDefault="000670EF" w:rsidP="000670EF">
      <w:pPr>
        <w:keepNext/>
        <w:ind w:left="1701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C03E8E">
        <w:rPr>
          <w:rFonts w:cs="Arial"/>
          <w:b/>
          <w:bCs/>
          <w:caps/>
          <w:color w:val="0D0D0D" w:themeColor="text1" w:themeTint="F2"/>
          <w:spacing w:val="-4"/>
        </w:rPr>
        <w:t>Скажите, где Вы хотели бы жить в идеале</w:t>
      </w:r>
      <w:r w:rsidRPr="00CD711B">
        <w:rPr>
          <w:rFonts w:cs="Arial"/>
          <w:b/>
          <w:bCs/>
          <w:caps/>
          <w:color w:val="000000" w:themeColor="text1"/>
          <w:spacing w:val="-4"/>
        </w:rPr>
        <w:t>?</w:t>
      </w:r>
      <w:r w:rsidR="00F01D73" w:rsidRPr="00CD711B">
        <w:rPr>
          <w:rFonts w:cs="Arial"/>
          <w:b/>
          <w:bCs/>
          <w:caps/>
          <w:color w:val="000000" w:themeColor="text1"/>
          <w:spacing w:val="-4"/>
          <w:sz w:val="16"/>
          <w:szCs w:val="16"/>
          <w:highlight w:val="yellow"/>
        </w:rPr>
        <w:t xml:space="preserve"> </w:t>
      </w:r>
    </w:p>
    <w:p w14:paraId="43911356" w14:textId="264B618D" w:rsidR="000670EF" w:rsidRPr="00981EAC" w:rsidRDefault="000670EF" w:rsidP="000670EF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981EAC">
        <w:rPr>
          <w:i/>
          <w:lang w:eastAsia="en-US"/>
        </w:rPr>
        <w:t>14</w:t>
      </w:r>
    </w:p>
    <w:bookmarkStart w:id="15" w:name="_MON_1675769539"/>
    <w:bookmarkEnd w:id="15"/>
    <w:p w14:paraId="2F9F9745" w14:textId="77A2FEFC" w:rsidR="000670EF" w:rsidRDefault="00CD711B" w:rsidP="000670EF">
      <w:pPr>
        <w:ind w:left="181"/>
        <w:jc w:val="center"/>
      </w:pPr>
      <w:r w:rsidRPr="00C95374">
        <w:object w:dxaOrig="10832" w:dyaOrig="5174" w14:anchorId="6651E984">
          <v:shape id="_x0000_i1053" type="#_x0000_t75" style="width:501pt;height:241.5pt" o:ole="" fillcolor="window">
            <v:imagedata r:id="rId55" o:title=""/>
          </v:shape>
          <o:OLEObject Type="Embed" ProgID="Excel.Sheet.12" ShapeID="_x0000_i1053" DrawAspect="Content" ObjectID="_1679305442" r:id="rId56"/>
        </w:object>
      </w:r>
    </w:p>
    <w:p w14:paraId="187B016B" w14:textId="77777777" w:rsidR="000670EF" w:rsidRDefault="000670EF" w:rsidP="000670EF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01D14557" w14:textId="0C4FADE4" w:rsidR="000670EF" w:rsidRPr="000670EF" w:rsidRDefault="000670EF" w:rsidP="000670EF">
      <w:pPr>
        <w:ind w:firstLine="567"/>
        <w:jc w:val="both"/>
        <w:rPr>
          <w:iCs/>
          <w:spacing w:val="-2"/>
          <w:lang w:eastAsia="en-US"/>
        </w:rPr>
      </w:pPr>
      <w:r w:rsidRPr="000670EF">
        <w:rPr>
          <w:iCs/>
          <w:spacing w:val="-2"/>
          <w:lang w:eastAsia="en-US"/>
        </w:rPr>
        <w:t>В идеале воронежцы чаще всего мечтают об индивидуальном доме в городской черте (</w:t>
      </w:r>
      <w:r w:rsidRPr="000670EF">
        <w:rPr>
          <w:b/>
          <w:bCs/>
          <w:iCs/>
          <w:spacing w:val="-2"/>
          <w:lang w:eastAsia="en-US"/>
        </w:rPr>
        <w:t>43%</w:t>
      </w:r>
      <w:r w:rsidRPr="000670EF">
        <w:rPr>
          <w:iCs/>
          <w:spacing w:val="-2"/>
          <w:lang w:eastAsia="en-US"/>
        </w:rPr>
        <w:t>). Особенно сильно подобное желание свойственно мужчинам (</w:t>
      </w:r>
      <w:r w:rsidRPr="000670EF">
        <w:rPr>
          <w:b/>
          <w:bCs/>
          <w:iCs/>
          <w:spacing w:val="-2"/>
          <w:lang w:eastAsia="en-US"/>
        </w:rPr>
        <w:t>50%</w:t>
      </w:r>
      <w:r w:rsidRPr="000670EF">
        <w:rPr>
          <w:iCs/>
          <w:spacing w:val="-2"/>
          <w:lang w:eastAsia="en-US"/>
        </w:rPr>
        <w:t>), а не женщинам (</w:t>
      </w:r>
      <w:r w:rsidRPr="000670EF">
        <w:rPr>
          <w:b/>
          <w:bCs/>
          <w:iCs/>
          <w:spacing w:val="-2"/>
          <w:lang w:eastAsia="en-US"/>
        </w:rPr>
        <w:t>38%</w:t>
      </w:r>
      <w:r w:rsidRPr="000670EF">
        <w:rPr>
          <w:iCs/>
          <w:spacing w:val="-2"/>
          <w:lang w:eastAsia="en-US"/>
        </w:rPr>
        <w:t xml:space="preserve">).  Хотя </w:t>
      </w:r>
      <w:r w:rsidRPr="000670EF">
        <w:rPr>
          <w:b/>
          <w:bCs/>
          <w:iCs/>
          <w:spacing w:val="-2"/>
          <w:lang w:eastAsia="en-US"/>
        </w:rPr>
        <w:t>36%</w:t>
      </w:r>
      <w:r w:rsidRPr="000670EF">
        <w:rPr>
          <w:iCs/>
          <w:spacing w:val="-2"/>
          <w:lang w:eastAsia="en-US"/>
        </w:rPr>
        <w:t xml:space="preserve"> горожан согласны на отдельную квартиру. Коттеджный поселок – предмет мечтаний </w:t>
      </w:r>
      <w:r w:rsidRPr="000670EF">
        <w:rPr>
          <w:b/>
          <w:bCs/>
          <w:iCs/>
          <w:spacing w:val="-2"/>
          <w:lang w:eastAsia="en-US"/>
        </w:rPr>
        <w:t>13%</w:t>
      </w:r>
      <w:r w:rsidRPr="000670EF">
        <w:rPr>
          <w:iCs/>
          <w:spacing w:val="-2"/>
          <w:lang w:eastAsia="en-US"/>
        </w:rPr>
        <w:t xml:space="preserve"> воронежцев, к та</w:t>
      </w:r>
      <w:r w:rsidR="004A713D">
        <w:rPr>
          <w:iCs/>
          <w:spacing w:val="-2"/>
          <w:lang w:eastAsia="en-US"/>
        </w:rPr>
        <w:t>унхаусу</w:t>
      </w:r>
      <w:r w:rsidRPr="000670EF">
        <w:rPr>
          <w:iCs/>
          <w:spacing w:val="-2"/>
          <w:lang w:eastAsia="en-US"/>
        </w:rPr>
        <w:t xml:space="preserve"> тяготеют всего </w:t>
      </w:r>
      <w:r w:rsidRPr="000670EF">
        <w:rPr>
          <w:b/>
          <w:bCs/>
          <w:iCs/>
          <w:spacing w:val="-2"/>
          <w:lang w:eastAsia="en-US"/>
        </w:rPr>
        <w:t>3%</w:t>
      </w:r>
      <w:r w:rsidRPr="000670EF">
        <w:rPr>
          <w:iCs/>
          <w:spacing w:val="-2"/>
          <w:lang w:eastAsia="en-US"/>
        </w:rPr>
        <w:t xml:space="preserve"> горожан, а вот в общежитии не хотел бы жить никто, да на </w:t>
      </w:r>
      <w:r w:rsidR="004A713D">
        <w:rPr>
          <w:iCs/>
          <w:spacing w:val="-2"/>
          <w:lang w:eastAsia="en-US"/>
        </w:rPr>
        <w:t xml:space="preserve">и </w:t>
      </w:r>
      <w:r w:rsidRPr="000670EF">
        <w:rPr>
          <w:iCs/>
          <w:spacing w:val="-2"/>
          <w:lang w:eastAsia="en-US"/>
        </w:rPr>
        <w:t>коммуналку согласился только один чудак пенсионного возраста. Возможно, ностальгирует по ушедшей молодости…</w:t>
      </w:r>
    </w:p>
    <w:p w14:paraId="545DDABE" w14:textId="77777777" w:rsidR="000670EF" w:rsidRDefault="000670EF" w:rsidP="000670EF">
      <w:pPr>
        <w:ind w:firstLine="567"/>
        <w:jc w:val="both"/>
        <w:rPr>
          <w:iCs/>
          <w:lang w:eastAsia="en-US"/>
        </w:rPr>
      </w:pPr>
      <w:r>
        <w:rPr>
          <w:iCs/>
          <w:lang w:eastAsia="en-US"/>
        </w:rPr>
        <w:t>Сравним реалии и желания как воронежцев, так и прочих жителей страны. Всероссийский опрос проведен</w:t>
      </w:r>
      <w:r w:rsidRPr="005A317C">
        <w:rPr>
          <w:iCs/>
          <w:lang w:eastAsia="en-US"/>
        </w:rPr>
        <w:t xml:space="preserve"> </w:t>
      </w:r>
      <w:r>
        <w:rPr>
          <w:iCs/>
          <w:lang w:eastAsia="en-US"/>
        </w:rPr>
        <w:t xml:space="preserve">ВЦИОМ в конце 2020 года, опрошено 1600 жителей РФ </w:t>
      </w:r>
      <w:r w:rsidRPr="005A317C">
        <w:rPr>
          <w:iCs/>
          <w:lang w:eastAsia="en-US"/>
        </w:rPr>
        <w:t>[https://wciom.ru/analytical-reviews/analiticheskii-obzor/idealnoe-zhile-glazami-rossijan]</w:t>
      </w:r>
      <w:r>
        <w:rPr>
          <w:iCs/>
          <w:lang w:eastAsia="en-US"/>
        </w:rPr>
        <w:t xml:space="preserve">. </w:t>
      </w:r>
    </w:p>
    <w:p w14:paraId="67CEABD6" w14:textId="77777777" w:rsidR="004A713D" w:rsidRDefault="004A713D" w:rsidP="000670EF">
      <w:pPr>
        <w:ind w:firstLine="567"/>
        <w:jc w:val="center"/>
        <w:rPr>
          <w:b/>
          <w:bCs/>
          <w:i/>
          <w:lang w:eastAsia="en-US"/>
        </w:rPr>
      </w:pPr>
    </w:p>
    <w:p w14:paraId="2F9D9773" w14:textId="6AD0C76A" w:rsidR="000670EF" w:rsidRPr="0060423E" w:rsidRDefault="000670EF" w:rsidP="000670EF">
      <w:pPr>
        <w:ind w:firstLine="567"/>
        <w:jc w:val="center"/>
        <w:rPr>
          <w:b/>
          <w:bCs/>
          <w:i/>
          <w:lang w:eastAsia="en-US"/>
        </w:rPr>
      </w:pPr>
      <w:r w:rsidRPr="0060423E">
        <w:rPr>
          <w:b/>
          <w:bCs/>
          <w:i/>
          <w:lang w:eastAsia="en-US"/>
        </w:rPr>
        <w:t>Где Вы хотели бы жить в идеале?</w:t>
      </w:r>
    </w:p>
    <w:tbl>
      <w:tblPr>
        <w:tblStyle w:val="ab"/>
        <w:tblW w:w="10666" w:type="dxa"/>
        <w:tblLook w:val="04A0" w:firstRow="1" w:lastRow="0" w:firstColumn="1" w:lastColumn="0" w:noHBand="0" w:noVBand="1"/>
      </w:tblPr>
      <w:tblGrid>
        <w:gridCol w:w="541"/>
        <w:gridCol w:w="4274"/>
        <w:gridCol w:w="1393"/>
        <w:gridCol w:w="1434"/>
        <w:gridCol w:w="1392"/>
        <w:gridCol w:w="1632"/>
      </w:tblGrid>
      <w:tr w:rsidR="000670EF" w14:paraId="026E51E4" w14:textId="77777777" w:rsidTr="000670EF">
        <w:trPr>
          <w:trHeight w:val="155"/>
        </w:trPr>
        <w:tc>
          <w:tcPr>
            <w:tcW w:w="541" w:type="dxa"/>
            <w:vMerge w:val="restart"/>
          </w:tcPr>
          <w:p w14:paraId="4D251493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№</w:t>
            </w:r>
          </w:p>
          <w:p w14:paraId="22932AA3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п/п</w:t>
            </w:r>
          </w:p>
        </w:tc>
        <w:tc>
          <w:tcPr>
            <w:tcW w:w="4274" w:type="dxa"/>
            <w:vMerge w:val="restart"/>
          </w:tcPr>
          <w:p w14:paraId="02D783E3" w14:textId="77777777" w:rsidR="000670EF" w:rsidRPr="00CE1D13" w:rsidRDefault="000670EF" w:rsidP="000670EF">
            <w:pPr>
              <w:jc w:val="center"/>
              <w:rPr>
                <w:b/>
                <w:bCs/>
                <w:iCs/>
                <w:lang w:eastAsia="en-US"/>
              </w:rPr>
            </w:pPr>
            <w:r w:rsidRPr="00CE1D13">
              <w:rPr>
                <w:b/>
                <w:bCs/>
                <w:iCs/>
                <w:lang w:eastAsia="en-US"/>
              </w:rPr>
              <w:t>Вид жилья</w:t>
            </w:r>
          </w:p>
        </w:tc>
        <w:tc>
          <w:tcPr>
            <w:tcW w:w="2827" w:type="dxa"/>
            <w:gridSpan w:val="2"/>
          </w:tcPr>
          <w:p w14:paraId="20EB58AF" w14:textId="77777777" w:rsidR="000670EF" w:rsidRPr="00CE1D13" w:rsidRDefault="000670EF" w:rsidP="000670EF">
            <w:pPr>
              <w:jc w:val="center"/>
              <w:rPr>
                <w:b/>
                <w:bCs/>
                <w:iCs/>
                <w:lang w:eastAsia="en-US"/>
              </w:rPr>
            </w:pPr>
            <w:r w:rsidRPr="00CE1D13">
              <w:rPr>
                <w:b/>
                <w:bCs/>
                <w:iCs/>
                <w:lang w:eastAsia="en-US"/>
              </w:rPr>
              <w:t>Воронежцы</w:t>
            </w:r>
          </w:p>
        </w:tc>
        <w:tc>
          <w:tcPr>
            <w:tcW w:w="3024" w:type="dxa"/>
            <w:gridSpan w:val="2"/>
          </w:tcPr>
          <w:p w14:paraId="7FB5F469" w14:textId="77777777" w:rsidR="000670EF" w:rsidRPr="00CE1D13" w:rsidRDefault="000670EF" w:rsidP="000670EF">
            <w:pPr>
              <w:jc w:val="center"/>
              <w:rPr>
                <w:b/>
                <w:bCs/>
                <w:iCs/>
                <w:lang w:eastAsia="en-US"/>
              </w:rPr>
            </w:pPr>
            <w:r w:rsidRPr="00CE1D13">
              <w:rPr>
                <w:b/>
                <w:bCs/>
                <w:iCs/>
                <w:lang w:eastAsia="en-US"/>
              </w:rPr>
              <w:t>Россияне</w:t>
            </w:r>
          </w:p>
        </w:tc>
      </w:tr>
      <w:tr w:rsidR="000670EF" w14:paraId="5C73F436" w14:textId="77777777" w:rsidTr="002665C9">
        <w:trPr>
          <w:trHeight w:val="164"/>
        </w:trPr>
        <w:tc>
          <w:tcPr>
            <w:tcW w:w="541" w:type="dxa"/>
            <w:vMerge/>
          </w:tcPr>
          <w:p w14:paraId="5D48411D" w14:textId="77777777" w:rsidR="000670EF" w:rsidRDefault="000670EF" w:rsidP="000670EF">
            <w:pPr>
              <w:rPr>
                <w:iCs/>
                <w:lang w:eastAsia="en-US"/>
              </w:rPr>
            </w:pPr>
          </w:p>
        </w:tc>
        <w:tc>
          <w:tcPr>
            <w:tcW w:w="4274" w:type="dxa"/>
            <w:vMerge/>
          </w:tcPr>
          <w:p w14:paraId="37F6D299" w14:textId="77777777" w:rsidR="000670EF" w:rsidRDefault="000670EF" w:rsidP="000670EF">
            <w:pPr>
              <w:rPr>
                <w:iCs/>
                <w:lang w:eastAsia="en-US"/>
              </w:rPr>
            </w:pPr>
          </w:p>
        </w:tc>
        <w:tc>
          <w:tcPr>
            <w:tcW w:w="1393" w:type="dxa"/>
            <w:vAlign w:val="center"/>
          </w:tcPr>
          <w:p w14:paraId="12FA18FE" w14:textId="77777777" w:rsidR="000670EF" w:rsidRDefault="000670EF" w:rsidP="002665C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проживают</w:t>
            </w:r>
          </w:p>
        </w:tc>
        <w:tc>
          <w:tcPr>
            <w:tcW w:w="1434" w:type="dxa"/>
            <w:vAlign w:val="center"/>
          </w:tcPr>
          <w:p w14:paraId="1F9D80D9" w14:textId="77777777" w:rsidR="000670EF" w:rsidRDefault="000670EF" w:rsidP="002665C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мечтают жить</w:t>
            </w:r>
          </w:p>
        </w:tc>
        <w:tc>
          <w:tcPr>
            <w:tcW w:w="1392" w:type="dxa"/>
            <w:vAlign w:val="center"/>
          </w:tcPr>
          <w:p w14:paraId="7864BDA0" w14:textId="77777777" w:rsidR="000670EF" w:rsidRDefault="000670EF" w:rsidP="002665C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проживают</w:t>
            </w:r>
          </w:p>
        </w:tc>
        <w:tc>
          <w:tcPr>
            <w:tcW w:w="1632" w:type="dxa"/>
            <w:vAlign w:val="center"/>
          </w:tcPr>
          <w:p w14:paraId="4BCB9730" w14:textId="77777777" w:rsidR="000670EF" w:rsidRDefault="000670EF" w:rsidP="002665C9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мечтают жить</w:t>
            </w:r>
          </w:p>
        </w:tc>
      </w:tr>
      <w:tr w:rsidR="000670EF" w14:paraId="3F659DED" w14:textId="77777777" w:rsidTr="000670EF">
        <w:tc>
          <w:tcPr>
            <w:tcW w:w="541" w:type="dxa"/>
          </w:tcPr>
          <w:p w14:paraId="676CAB68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4274" w:type="dxa"/>
          </w:tcPr>
          <w:p w14:paraId="4EF8B548" w14:textId="77777777" w:rsidR="000670EF" w:rsidRDefault="000670EF" w:rsidP="000670EF">
            <w:pPr>
              <w:rPr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В отдельной квартире</w:t>
            </w:r>
          </w:p>
        </w:tc>
        <w:tc>
          <w:tcPr>
            <w:tcW w:w="1393" w:type="dxa"/>
          </w:tcPr>
          <w:p w14:paraId="364F78B4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76%</w:t>
            </w:r>
          </w:p>
        </w:tc>
        <w:tc>
          <w:tcPr>
            <w:tcW w:w="1434" w:type="dxa"/>
          </w:tcPr>
          <w:p w14:paraId="21D65A4C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36%</w:t>
            </w:r>
          </w:p>
        </w:tc>
        <w:tc>
          <w:tcPr>
            <w:tcW w:w="1392" w:type="dxa"/>
          </w:tcPr>
          <w:p w14:paraId="3752E555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64%</w:t>
            </w:r>
          </w:p>
        </w:tc>
        <w:tc>
          <w:tcPr>
            <w:tcW w:w="1632" w:type="dxa"/>
          </w:tcPr>
          <w:p w14:paraId="0234D1EA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28%</w:t>
            </w:r>
          </w:p>
        </w:tc>
      </w:tr>
      <w:tr w:rsidR="000670EF" w14:paraId="54B3F000" w14:textId="77777777" w:rsidTr="000670EF">
        <w:tc>
          <w:tcPr>
            <w:tcW w:w="541" w:type="dxa"/>
          </w:tcPr>
          <w:p w14:paraId="3868757A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4274" w:type="dxa"/>
          </w:tcPr>
          <w:p w14:paraId="071754DE" w14:textId="77777777" w:rsidR="000670EF" w:rsidRDefault="000670EF" w:rsidP="000670EF">
            <w:pPr>
              <w:rPr>
                <w:i/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 xml:space="preserve"> В комнате (комнатах) </w:t>
            </w:r>
          </w:p>
          <w:p w14:paraId="1A6F94C7" w14:textId="3424E94F" w:rsidR="000670EF" w:rsidRDefault="000670EF" w:rsidP="000670EF">
            <w:pPr>
              <w:rPr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в коммунальной квартире</w:t>
            </w:r>
          </w:p>
        </w:tc>
        <w:tc>
          <w:tcPr>
            <w:tcW w:w="1393" w:type="dxa"/>
          </w:tcPr>
          <w:p w14:paraId="45AB4666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2%</w:t>
            </w:r>
          </w:p>
        </w:tc>
        <w:tc>
          <w:tcPr>
            <w:tcW w:w="1434" w:type="dxa"/>
          </w:tcPr>
          <w:p w14:paraId="56B8820F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0,2%</w:t>
            </w:r>
          </w:p>
        </w:tc>
        <w:tc>
          <w:tcPr>
            <w:tcW w:w="1392" w:type="dxa"/>
          </w:tcPr>
          <w:p w14:paraId="7F624C77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2%</w:t>
            </w:r>
          </w:p>
        </w:tc>
        <w:tc>
          <w:tcPr>
            <w:tcW w:w="1632" w:type="dxa"/>
          </w:tcPr>
          <w:p w14:paraId="791C7B52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0%</w:t>
            </w:r>
          </w:p>
        </w:tc>
      </w:tr>
      <w:tr w:rsidR="000670EF" w14:paraId="5E387F28" w14:textId="77777777" w:rsidTr="000670EF">
        <w:tc>
          <w:tcPr>
            <w:tcW w:w="541" w:type="dxa"/>
          </w:tcPr>
          <w:p w14:paraId="160B098B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4274" w:type="dxa"/>
          </w:tcPr>
          <w:p w14:paraId="77EAD007" w14:textId="77777777" w:rsidR="000670EF" w:rsidRDefault="000670EF" w:rsidP="000670EF">
            <w:pPr>
              <w:rPr>
                <w:i/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В индивидуальном доме</w:t>
            </w:r>
            <w:r w:rsidRPr="000670EF">
              <w:rPr>
                <w:i/>
                <w:iCs/>
                <w:lang w:eastAsia="en-US"/>
              </w:rPr>
              <w:t xml:space="preserve"> </w:t>
            </w:r>
            <w:r w:rsidRPr="0060423E">
              <w:rPr>
                <w:i/>
                <w:iCs/>
                <w:lang w:eastAsia="en-US"/>
              </w:rPr>
              <w:t xml:space="preserve">/ </w:t>
            </w:r>
          </w:p>
          <w:p w14:paraId="4079CF4B" w14:textId="64039152" w:rsidR="000670EF" w:rsidRPr="0060423E" w:rsidRDefault="000670EF" w:rsidP="000670EF">
            <w:pPr>
              <w:rPr>
                <w:i/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части индивидуального дома,</w:t>
            </w:r>
          </w:p>
          <w:p w14:paraId="1C125A1F" w14:textId="063B8333" w:rsidR="000670EF" w:rsidRDefault="000670EF" w:rsidP="000670EF">
            <w:pPr>
              <w:rPr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НЕ в коттеджном поселке</w:t>
            </w:r>
          </w:p>
        </w:tc>
        <w:tc>
          <w:tcPr>
            <w:tcW w:w="1393" w:type="dxa"/>
          </w:tcPr>
          <w:p w14:paraId="071823FE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44297AC0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17%</w:t>
            </w:r>
          </w:p>
        </w:tc>
        <w:tc>
          <w:tcPr>
            <w:tcW w:w="1434" w:type="dxa"/>
          </w:tcPr>
          <w:p w14:paraId="0656E96D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4F45ADA0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43%</w:t>
            </w:r>
          </w:p>
        </w:tc>
        <w:tc>
          <w:tcPr>
            <w:tcW w:w="1392" w:type="dxa"/>
          </w:tcPr>
          <w:p w14:paraId="3F22A15A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2E94C573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28%</w:t>
            </w:r>
          </w:p>
        </w:tc>
        <w:tc>
          <w:tcPr>
            <w:tcW w:w="1632" w:type="dxa"/>
          </w:tcPr>
          <w:p w14:paraId="1C6798C2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4D5C04FF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51%</w:t>
            </w:r>
          </w:p>
        </w:tc>
      </w:tr>
      <w:tr w:rsidR="000670EF" w14:paraId="3E96F955" w14:textId="77777777" w:rsidTr="000670EF">
        <w:tc>
          <w:tcPr>
            <w:tcW w:w="541" w:type="dxa"/>
          </w:tcPr>
          <w:p w14:paraId="3872F72D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4274" w:type="dxa"/>
          </w:tcPr>
          <w:p w14:paraId="71D0794B" w14:textId="77777777" w:rsidR="000670EF" w:rsidRDefault="000670EF" w:rsidP="000670EF">
            <w:pPr>
              <w:rPr>
                <w:i/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 xml:space="preserve">В таунхаусе (часть жилого дома </w:t>
            </w:r>
          </w:p>
          <w:p w14:paraId="2D81446D" w14:textId="5E9E1675" w:rsidR="000670EF" w:rsidRDefault="000670EF" w:rsidP="000670EF">
            <w:pPr>
              <w:rPr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блокированной застройки с отдельным входом для каждой семьи)</w:t>
            </w:r>
          </w:p>
        </w:tc>
        <w:tc>
          <w:tcPr>
            <w:tcW w:w="1393" w:type="dxa"/>
          </w:tcPr>
          <w:p w14:paraId="532AE396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2F69D11A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1%</w:t>
            </w:r>
          </w:p>
        </w:tc>
        <w:tc>
          <w:tcPr>
            <w:tcW w:w="1434" w:type="dxa"/>
          </w:tcPr>
          <w:p w14:paraId="0987A399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339BCD32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3%</w:t>
            </w:r>
          </w:p>
        </w:tc>
        <w:tc>
          <w:tcPr>
            <w:tcW w:w="1392" w:type="dxa"/>
          </w:tcPr>
          <w:p w14:paraId="7B1BBBDF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72034981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0%</w:t>
            </w:r>
          </w:p>
        </w:tc>
        <w:tc>
          <w:tcPr>
            <w:tcW w:w="1632" w:type="dxa"/>
          </w:tcPr>
          <w:p w14:paraId="0327BE7F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</w:p>
          <w:p w14:paraId="26C3BF84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4%</w:t>
            </w:r>
          </w:p>
        </w:tc>
      </w:tr>
      <w:tr w:rsidR="000670EF" w14:paraId="3CD2643F" w14:textId="77777777" w:rsidTr="000670EF">
        <w:tc>
          <w:tcPr>
            <w:tcW w:w="541" w:type="dxa"/>
          </w:tcPr>
          <w:p w14:paraId="40E7FC35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4274" w:type="dxa"/>
          </w:tcPr>
          <w:p w14:paraId="19E055ED" w14:textId="4E4D28FB" w:rsidR="000670EF" w:rsidRDefault="000670EF" w:rsidP="000670EF">
            <w:pPr>
              <w:rPr>
                <w:i/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 xml:space="preserve">В коттедже в коттеджном </w:t>
            </w:r>
          </w:p>
          <w:p w14:paraId="1EC35E4A" w14:textId="5DB5934A" w:rsidR="000670EF" w:rsidRDefault="000670EF" w:rsidP="000670EF">
            <w:pPr>
              <w:rPr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поселке</w:t>
            </w:r>
          </w:p>
        </w:tc>
        <w:tc>
          <w:tcPr>
            <w:tcW w:w="1393" w:type="dxa"/>
          </w:tcPr>
          <w:p w14:paraId="4804F8FA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1%</w:t>
            </w:r>
          </w:p>
        </w:tc>
        <w:tc>
          <w:tcPr>
            <w:tcW w:w="1434" w:type="dxa"/>
          </w:tcPr>
          <w:p w14:paraId="01D05C3A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13%</w:t>
            </w:r>
          </w:p>
        </w:tc>
        <w:tc>
          <w:tcPr>
            <w:tcW w:w="1392" w:type="dxa"/>
          </w:tcPr>
          <w:p w14:paraId="316EC289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1%</w:t>
            </w:r>
          </w:p>
        </w:tc>
        <w:tc>
          <w:tcPr>
            <w:tcW w:w="1632" w:type="dxa"/>
          </w:tcPr>
          <w:p w14:paraId="0129D4B9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13%</w:t>
            </w:r>
          </w:p>
        </w:tc>
      </w:tr>
      <w:tr w:rsidR="000670EF" w14:paraId="42B9986A" w14:textId="77777777" w:rsidTr="000670EF">
        <w:tc>
          <w:tcPr>
            <w:tcW w:w="541" w:type="dxa"/>
          </w:tcPr>
          <w:p w14:paraId="6E5C90B6" w14:textId="77777777" w:rsidR="000670EF" w:rsidRDefault="000670EF" w:rsidP="000670EF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  <w:tc>
          <w:tcPr>
            <w:tcW w:w="4274" w:type="dxa"/>
          </w:tcPr>
          <w:p w14:paraId="70289AE3" w14:textId="012A14C2" w:rsidR="000670EF" w:rsidRDefault="000670EF" w:rsidP="000670EF">
            <w:pPr>
              <w:rPr>
                <w:iCs/>
                <w:lang w:eastAsia="en-US"/>
              </w:rPr>
            </w:pPr>
            <w:r w:rsidRPr="0060423E">
              <w:rPr>
                <w:i/>
                <w:iCs/>
                <w:lang w:eastAsia="en-US"/>
              </w:rPr>
              <w:t>В общежитии</w:t>
            </w:r>
          </w:p>
        </w:tc>
        <w:tc>
          <w:tcPr>
            <w:tcW w:w="1393" w:type="dxa"/>
          </w:tcPr>
          <w:p w14:paraId="60CAF192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3%</w:t>
            </w:r>
          </w:p>
        </w:tc>
        <w:tc>
          <w:tcPr>
            <w:tcW w:w="1434" w:type="dxa"/>
          </w:tcPr>
          <w:p w14:paraId="64A258A9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0%</w:t>
            </w:r>
          </w:p>
        </w:tc>
        <w:tc>
          <w:tcPr>
            <w:tcW w:w="1392" w:type="dxa"/>
          </w:tcPr>
          <w:p w14:paraId="43303771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1%</w:t>
            </w:r>
          </w:p>
        </w:tc>
        <w:tc>
          <w:tcPr>
            <w:tcW w:w="1632" w:type="dxa"/>
          </w:tcPr>
          <w:p w14:paraId="2BCBC10B" w14:textId="77777777" w:rsidR="000670EF" w:rsidRDefault="000670EF" w:rsidP="000670EF">
            <w:pPr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0%</w:t>
            </w:r>
          </w:p>
        </w:tc>
      </w:tr>
    </w:tbl>
    <w:p w14:paraId="0EE385BA" w14:textId="498DF9ED" w:rsidR="002665C9" w:rsidRDefault="000670EF" w:rsidP="002665C9">
      <w:pPr>
        <w:ind w:firstLine="567"/>
        <w:rPr>
          <w:iCs/>
          <w:lang w:eastAsia="en-US"/>
        </w:rPr>
      </w:pPr>
      <w:r>
        <w:rPr>
          <w:iCs/>
          <w:lang w:eastAsia="en-US"/>
        </w:rPr>
        <w:t>Ярко выраженная мечта большинства россиян – это индивидуальный дом (</w:t>
      </w:r>
      <w:r w:rsidRPr="000670EF">
        <w:rPr>
          <w:b/>
          <w:bCs/>
          <w:iCs/>
          <w:lang w:eastAsia="en-US"/>
        </w:rPr>
        <w:t>51%</w:t>
      </w:r>
      <w:r>
        <w:rPr>
          <w:iCs/>
          <w:lang w:eastAsia="en-US"/>
        </w:rPr>
        <w:t>).   Возможно, горький опыт самоизоляции во время пандемии обострил это желание. Коттеджный поселок также пользуется спросом, но он на втором месте (</w:t>
      </w:r>
      <w:r w:rsidRPr="000670EF">
        <w:rPr>
          <w:b/>
          <w:bCs/>
          <w:iCs/>
          <w:lang w:eastAsia="en-US"/>
        </w:rPr>
        <w:t>13%</w:t>
      </w:r>
      <w:r>
        <w:rPr>
          <w:iCs/>
          <w:lang w:eastAsia="en-US"/>
        </w:rPr>
        <w:t>) после отдельных квартир, которые актуальны для городских жителей как в Воронеже (</w:t>
      </w:r>
      <w:r w:rsidRPr="000670EF">
        <w:rPr>
          <w:b/>
          <w:bCs/>
          <w:iCs/>
          <w:lang w:eastAsia="en-US"/>
        </w:rPr>
        <w:t>36%</w:t>
      </w:r>
      <w:r>
        <w:rPr>
          <w:iCs/>
          <w:lang w:eastAsia="en-US"/>
        </w:rPr>
        <w:t>), так и по стране в целом (</w:t>
      </w:r>
      <w:r w:rsidRPr="000670EF">
        <w:rPr>
          <w:b/>
          <w:bCs/>
          <w:iCs/>
          <w:lang w:eastAsia="en-US"/>
        </w:rPr>
        <w:t>28%</w:t>
      </w:r>
      <w:r>
        <w:rPr>
          <w:iCs/>
          <w:lang w:eastAsia="en-US"/>
        </w:rPr>
        <w:t>).</w:t>
      </w:r>
      <w:r w:rsidR="002665C9">
        <w:rPr>
          <w:iCs/>
          <w:lang w:eastAsia="en-US"/>
        </w:rPr>
        <w:br w:type="page"/>
      </w:r>
    </w:p>
    <w:p w14:paraId="55A2AE63" w14:textId="77777777" w:rsidR="005D024F" w:rsidRPr="006C5483" w:rsidRDefault="005D024F" w:rsidP="005D024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08E1FB" w14:textId="77777777" w:rsidR="005D024F" w:rsidRPr="006C5483" w:rsidRDefault="005D024F" w:rsidP="005D024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663125B" wp14:editId="21C3D752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B202D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CFE0AA1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8EAA9BD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7C2E622" w14:textId="77777777" w:rsidR="005D024F" w:rsidRPr="006C5483" w:rsidRDefault="005D024F" w:rsidP="005D024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74144" behindDoc="0" locked="0" layoutInCell="1" allowOverlap="1" wp14:anchorId="71282959" wp14:editId="2CC71CE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6307ED" id="Прямая соединительная линия 5" o:spid="_x0000_s1026" style="position:absolute;z-index:251974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4ua9QEAAJoDAAAOAAAAZHJzL2Uyb0RvYy54bWysU81uEzEQviPxDpbvZJOI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8+74cls2Msg/yYaKzzrwXWJCoFVVJHYiGH9aXzsRHIj0+iW+OFVCodh9KkKehw&#10;FKFjyKGSPEaTYZeLmbJkDfG+0pfGevTM4krzhFYJ4K8Ougep9nqorvSBjUjAnsoF8u3cHlkKB5Da&#10;PBxrvLDf7ZT965eaPg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1feLmvUBAACa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1B03885C" w14:textId="17DC32C7" w:rsidR="005D024F" w:rsidRDefault="00504ED8" w:rsidP="005D024F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6</w:t>
      </w:r>
      <w:r w:rsidR="005D024F" w:rsidRPr="00C95374">
        <w:rPr>
          <w:b/>
          <w:bCs/>
          <w:i/>
          <w:caps/>
          <w:spacing w:val="-2"/>
          <w:kern w:val="32"/>
        </w:rPr>
        <w:t xml:space="preserve"> раздел:</w:t>
      </w:r>
      <w:r w:rsidR="005D024F">
        <w:rPr>
          <w:b/>
          <w:bCs/>
          <w:i/>
          <w:caps/>
          <w:spacing w:val="-2"/>
          <w:kern w:val="32"/>
        </w:rPr>
        <w:t xml:space="preserve"> </w:t>
      </w:r>
      <w:r w:rsidRPr="00504ED8">
        <w:rPr>
          <w:b/>
          <w:bCs/>
          <w:i/>
          <w:caps/>
          <w:spacing w:val="-2"/>
          <w:kern w:val="32"/>
        </w:rPr>
        <w:t>НАСКОЛЬКО МЫ ЛЮБИМ СВОЙ ГОРОД?</w:t>
      </w:r>
    </w:p>
    <w:p w14:paraId="7192FB60" w14:textId="77777777" w:rsidR="005D024F" w:rsidRPr="003C775F" w:rsidRDefault="005D024F" w:rsidP="005D024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C09B6">
        <w:rPr>
          <w:rFonts w:cs="Arial"/>
          <w:b/>
          <w:bCs/>
          <w:caps/>
          <w:color w:val="0D0D0D" w:themeColor="text1" w:themeTint="F2"/>
          <w:spacing w:val="-4"/>
        </w:rPr>
        <w:t>ЛЮБИТЕ ЛИ ВЫ СВОЙ ГОРОД?</w:t>
      </w:r>
    </w:p>
    <w:p w14:paraId="2EC2766E" w14:textId="18617064" w:rsidR="005D024F" w:rsidRPr="00981EAC" w:rsidRDefault="005D024F" w:rsidP="005D024F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981EAC">
        <w:rPr>
          <w:i/>
          <w:lang w:eastAsia="en-US"/>
        </w:rPr>
        <w:t>15</w:t>
      </w:r>
    </w:p>
    <w:bookmarkStart w:id="16" w:name="_MON_1675769733"/>
    <w:bookmarkEnd w:id="16"/>
    <w:p w14:paraId="75462ACE" w14:textId="158FF4CF" w:rsidR="005D024F" w:rsidRDefault="005D024F" w:rsidP="005D024F">
      <w:pPr>
        <w:ind w:left="181"/>
        <w:jc w:val="center"/>
      </w:pPr>
      <w:r w:rsidRPr="00C95374">
        <w:object w:dxaOrig="11180" w:dyaOrig="5447" w14:anchorId="141212F4">
          <v:shape id="_x0000_i1039" type="#_x0000_t75" style="width:516.75pt;height:254.25pt" o:ole="" fillcolor="window">
            <v:imagedata r:id="rId57" o:title=""/>
          </v:shape>
          <o:OLEObject Type="Embed" ProgID="Excel.Sheet.12" ShapeID="_x0000_i1039" DrawAspect="Content" ObjectID="_1679305443" r:id="rId58"/>
        </w:object>
      </w:r>
    </w:p>
    <w:p w14:paraId="1FE520AA" w14:textId="77777777" w:rsidR="005D024F" w:rsidRDefault="005D024F" w:rsidP="005D024F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B3B8E04" w14:textId="76779FEB" w:rsidR="005D024F" w:rsidRDefault="005D024F" w:rsidP="005D024F">
      <w:pPr>
        <w:ind w:firstLine="567"/>
        <w:jc w:val="both"/>
        <w:rPr>
          <w:lang w:eastAsia="en-US"/>
        </w:rPr>
      </w:pPr>
      <w:r>
        <w:rPr>
          <w:lang w:eastAsia="en-US"/>
        </w:rPr>
        <w:t>Трудно жить в городе, если его не любишь. Поэтому не удивительно, что большинство воронежцев (</w:t>
      </w:r>
      <w:r w:rsidRPr="005D024F">
        <w:rPr>
          <w:b/>
          <w:bCs/>
          <w:lang w:eastAsia="en-US"/>
        </w:rPr>
        <w:t>85%</w:t>
      </w:r>
      <w:r>
        <w:rPr>
          <w:lang w:eastAsia="en-US"/>
        </w:rPr>
        <w:t xml:space="preserve">) признались в любви к своему городу. Как ни странно, но привязанность к городу зависит от социального самочувствия респондентов. По мере ухудшения материального положения уменьшается и любовь </w:t>
      </w:r>
      <w:r w:rsidR="004A713D">
        <w:rPr>
          <w:lang w:eastAsia="en-US"/>
        </w:rPr>
        <w:t xml:space="preserve">к </w:t>
      </w:r>
      <w:r>
        <w:rPr>
          <w:lang w:eastAsia="en-US"/>
        </w:rPr>
        <w:t>«родным пенатам»</w:t>
      </w:r>
      <w:r w:rsidR="004A713D">
        <w:rPr>
          <w:lang w:eastAsia="en-US"/>
        </w:rPr>
        <w:t xml:space="preserve">: </w:t>
      </w:r>
      <w:r>
        <w:rPr>
          <w:lang w:eastAsia="en-US"/>
        </w:rPr>
        <w:t xml:space="preserve">от </w:t>
      </w:r>
      <w:r w:rsidRPr="005D024F">
        <w:rPr>
          <w:b/>
          <w:bCs/>
          <w:lang w:eastAsia="en-US"/>
        </w:rPr>
        <w:t>93%</w:t>
      </w:r>
      <w:r>
        <w:rPr>
          <w:lang w:eastAsia="en-US"/>
        </w:rPr>
        <w:t xml:space="preserve"> среди самых богатых до </w:t>
      </w:r>
      <w:r w:rsidRPr="005D024F">
        <w:rPr>
          <w:b/>
          <w:bCs/>
          <w:lang w:eastAsia="en-US"/>
        </w:rPr>
        <w:t>76%</w:t>
      </w:r>
      <w:r>
        <w:rPr>
          <w:lang w:eastAsia="en-US"/>
        </w:rPr>
        <w:t xml:space="preserve"> среди самых бедных горожан.  Если среди граждан в счастливом браке лояльны к городу </w:t>
      </w:r>
      <w:r w:rsidRPr="005D024F">
        <w:rPr>
          <w:b/>
          <w:bCs/>
          <w:lang w:eastAsia="en-US"/>
        </w:rPr>
        <w:t>88%</w:t>
      </w:r>
      <w:r>
        <w:rPr>
          <w:lang w:eastAsia="en-US"/>
        </w:rPr>
        <w:t xml:space="preserve">, то среди разведенных пар – только </w:t>
      </w:r>
      <w:r w:rsidRPr="005D024F">
        <w:rPr>
          <w:b/>
          <w:bCs/>
          <w:lang w:eastAsia="en-US"/>
        </w:rPr>
        <w:t>74%</w:t>
      </w:r>
      <w:r>
        <w:rPr>
          <w:lang w:eastAsia="en-US"/>
        </w:rPr>
        <w:t xml:space="preserve">. </w:t>
      </w:r>
    </w:p>
    <w:p w14:paraId="76C3F38F" w14:textId="77777777" w:rsidR="005D024F" w:rsidRDefault="005D024F" w:rsidP="005D024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Около </w:t>
      </w:r>
      <w:r w:rsidRPr="005D024F">
        <w:rPr>
          <w:b/>
          <w:bCs/>
          <w:lang w:eastAsia="en-US"/>
        </w:rPr>
        <w:t>12%</w:t>
      </w:r>
      <w:r>
        <w:rPr>
          <w:lang w:eastAsia="en-US"/>
        </w:rPr>
        <w:t xml:space="preserve"> горожан затруднились ответить на этот вопрос, но только </w:t>
      </w:r>
      <w:r w:rsidRPr="005D024F">
        <w:rPr>
          <w:b/>
          <w:bCs/>
          <w:lang w:eastAsia="en-US"/>
        </w:rPr>
        <w:t>3%</w:t>
      </w:r>
      <w:r>
        <w:rPr>
          <w:lang w:eastAsia="en-US"/>
        </w:rPr>
        <w:t xml:space="preserve"> опрошенных покаялись в нелюбви к городу, где они проживают. Чаше всего это люди с плохим материальным положением (</w:t>
      </w:r>
      <w:r w:rsidRPr="005D024F">
        <w:rPr>
          <w:b/>
          <w:bCs/>
          <w:lang w:eastAsia="en-US"/>
        </w:rPr>
        <w:t>7%</w:t>
      </w:r>
      <w:r>
        <w:rPr>
          <w:lang w:eastAsia="en-US"/>
        </w:rPr>
        <w:t>), семейная лодка которых потерпела крах (</w:t>
      </w:r>
      <w:r w:rsidRPr="005D024F">
        <w:rPr>
          <w:b/>
          <w:bCs/>
          <w:lang w:eastAsia="en-US"/>
        </w:rPr>
        <w:t>11%</w:t>
      </w:r>
      <w:r>
        <w:rPr>
          <w:lang w:eastAsia="en-US"/>
        </w:rPr>
        <w:t xml:space="preserve">). Что называется, не повезло не только в деньгах, но и в любви. </w:t>
      </w:r>
    </w:p>
    <w:p w14:paraId="24568D58" w14:textId="77777777" w:rsidR="005D024F" w:rsidRPr="00C06EED" w:rsidRDefault="005D024F" w:rsidP="005D024F">
      <w:pPr>
        <w:jc w:val="center"/>
        <w:rPr>
          <w:b/>
          <w:i/>
          <w:sz w:val="12"/>
          <w:szCs w:val="12"/>
        </w:rPr>
      </w:pPr>
    </w:p>
    <w:p w14:paraId="5663B96C" w14:textId="27793C5E" w:rsidR="005D024F" w:rsidRDefault="005D024F" w:rsidP="005D024F">
      <w:pPr>
        <w:jc w:val="center"/>
        <w:rPr>
          <w:b/>
          <w:i/>
        </w:rPr>
      </w:pPr>
      <w:r w:rsidRPr="00AC690D">
        <w:rPr>
          <w:b/>
          <w:i/>
        </w:rPr>
        <w:t xml:space="preserve">Любите ли </w:t>
      </w:r>
      <w:r>
        <w:rPr>
          <w:b/>
          <w:i/>
        </w:rPr>
        <w:t>В</w:t>
      </w:r>
      <w:r w:rsidRPr="00AC690D">
        <w:rPr>
          <w:b/>
          <w:i/>
        </w:rPr>
        <w:t>ы свой город?</w:t>
      </w:r>
    </w:p>
    <w:p w14:paraId="710D9BFE" w14:textId="77777777" w:rsidR="005D024F" w:rsidRPr="00AC690D" w:rsidRDefault="005D024F" w:rsidP="005D024F">
      <w:pPr>
        <w:jc w:val="center"/>
        <w:rPr>
          <w:b/>
          <w:i/>
        </w:rPr>
      </w:pPr>
    </w:p>
    <w:p w14:paraId="4ACD4378" w14:textId="77777777" w:rsidR="005D024F" w:rsidRPr="00AC690D" w:rsidRDefault="005D024F" w:rsidP="005D024F">
      <w:pPr>
        <w:ind w:left="181"/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6DAC1D7C" wp14:editId="7C40141B">
            <wp:extent cx="6242685" cy="2409825"/>
            <wp:effectExtent l="0" t="0" r="5715" b="9525"/>
            <wp:docPr id="12" name="Диаграмм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4DA7C76E" w14:textId="77777777" w:rsidR="00C06EED" w:rsidRDefault="00C06EED" w:rsidP="00D05065">
      <w:pPr>
        <w:ind w:firstLine="540"/>
        <w:jc w:val="both"/>
        <w:rPr>
          <w:rFonts w:eastAsia="Calibri"/>
          <w:lang w:eastAsia="en-US"/>
        </w:rPr>
      </w:pPr>
    </w:p>
    <w:p w14:paraId="37A131DC" w14:textId="1160E7C2" w:rsidR="005D024F" w:rsidRDefault="005D024F" w:rsidP="00D05065">
      <w:pPr>
        <w:ind w:firstLine="540"/>
        <w:jc w:val="both"/>
        <w:rPr>
          <w:i/>
          <w:lang w:eastAsia="en-US"/>
        </w:rPr>
      </w:pPr>
      <w:r>
        <w:rPr>
          <w:rFonts w:eastAsia="Calibri"/>
          <w:lang w:eastAsia="en-US"/>
        </w:rPr>
        <w:t>Отношение воронежцев к своему городу достаточно стабильно</w:t>
      </w:r>
      <w:r w:rsidRPr="00AC690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С начала века число признаний в любви к нему колеблется от </w:t>
      </w:r>
      <w:r w:rsidRPr="005D024F">
        <w:rPr>
          <w:rFonts w:eastAsia="Calibri"/>
          <w:b/>
          <w:bCs/>
          <w:lang w:eastAsia="en-US"/>
        </w:rPr>
        <w:t>83%</w:t>
      </w:r>
      <w:r>
        <w:rPr>
          <w:rFonts w:eastAsia="Calibri"/>
          <w:lang w:eastAsia="en-US"/>
        </w:rPr>
        <w:t xml:space="preserve"> до </w:t>
      </w:r>
      <w:r w:rsidRPr="005D024F">
        <w:rPr>
          <w:rFonts w:eastAsia="Calibri"/>
          <w:b/>
          <w:bCs/>
          <w:lang w:eastAsia="en-US"/>
        </w:rPr>
        <w:t>87%</w:t>
      </w:r>
      <w:r>
        <w:rPr>
          <w:rFonts w:eastAsia="Calibri"/>
          <w:lang w:eastAsia="en-US"/>
        </w:rPr>
        <w:t xml:space="preserve">. </w:t>
      </w:r>
      <w:r>
        <w:rPr>
          <w:i/>
          <w:lang w:eastAsia="en-US"/>
        </w:rPr>
        <w:br w:type="page"/>
      </w:r>
    </w:p>
    <w:p w14:paraId="3E029339" w14:textId="77777777" w:rsidR="005D024F" w:rsidRPr="006C5483" w:rsidRDefault="005D024F" w:rsidP="005D024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D6C46F" w14:textId="77777777" w:rsidR="005D024F" w:rsidRPr="006C5483" w:rsidRDefault="005D024F" w:rsidP="005D024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2201E46" wp14:editId="553652D9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E9D31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6118FF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08D152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1065E3F1" w14:textId="77777777" w:rsidR="005D024F" w:rsidRPr="006C5483" w:rsidRDefault="005D024F" w:rsidP="005D024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75168" behindDoc="0" locked="0" layoutInCell="1" allowOverlap="1" wp14:anchorId="20152C92" wp14:editId="675B99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98AB3" id="Прямая соединительная линия 10" o:spid="_x0000_s1026" style="position:absolute;z-index:25197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" strokeweight="2pt"/>
            </w:pict>
          </mc:Fallback>
        </mc:AlternateContent>
      </w:r>
    </w:p>
    <w:p w14:paraId="2FE66181" w14:textId="77777777" w:rsidR="005D024F" w:rsidRPr="006C09B6" w:rsidRDefault="005D024F" w:rsidP="005D024F">
      <w:pPr>
        <w:keepNext/>
        <w:ind w:left="1701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6C09B6">
        <w:rPr>
          <w:rFonts w:cs="Arial"/>
          <w:b/>
          <w:bCs/>
          <w:caps/>
          <w:color w:val="0D0D0D" w:themeColor="text1" w:themeTint="F2"/>
          <w:spacing w:val="-4"/>
        </w:rPr>
        <w:t>ЕСЛИ БЫ У ВАС БЫЛА ВОЗМОЖНОСТЬ СМЕНИТЬ МЕСТО ЖИТЕЛЬСТВА НА ЛЮБОЙ ГОРОД РОССИИ, КАК БЫ ВЫ ПОСТУПИЛИ?</w:t>
      </w:r>
    </w:p>
    <w:p w14:paraId="34375A3F" w14:textId="6BB4A040" w:rsidR="005D024F" w:rsidRPr="00981EAC" w:rsidRDefault="005D024F" w:rsidP="005D024F">
      <w:pPr>
        <w:jc w:val="right"/>
        <w:rPr>
          <w:i/>
          <w:lang w:eastAsia="en-US"/>
        </w:rPr>
      </w:pPr>
      <w:r w:rsidRPr="00C95374">
        <w:rPr>
          <w:i/>
          <w:lang w:eastAsia="en-US"/>
        </w:rPr>
        <w:t>Таблица</w:t>
      </w:r>
      <w:r>
        <w:rPr>
          <w:i/>
          <w:lang w:val="en-US" w:eastAsia="en-US"/>
        </w:rPr>
        <w:t xml:space="preserve"> </w:t>
      </w:r>
      <w:r w:rsidR="00981EAC">
        <w:rPr>
          <w:i/>
          <w:lang w:eastAsia="en-US"/>
        </w:rPr>
        <w:t>16</w:t>
      </w:r>
    </w:p>
    <w:bookmarkStart w:id="17" w:name="_MON_1675769852"/>
    <w:bookmarkEnd w:id="17"/>
    <w:p w14:paraId="4A8DE832" w14:textId="2696C0FA" w:rsidR="005D024F" w:rsidRDefault="00D05065" w:rsidP="005D024F">
      <w:pPr>
        <w:ind w:left="181"/>
        <w:jc w:val="center"/>
      </w:pPr>
      <w:r w:rsidRPr="00C95374">
        <w:object w:dxaOrig="10690" w:dyaOrig="4170" w14:anchorId="146DDC22">
          <v:shape id="_x0000_i1040" type="#_x0000_t75" style="width:494.25pt;height:195pt" o:ole="" fillcolor="window">
            <v:imagedata r:id="rId60" o:title=""/>
          </v:shape>
          <o:OLEObject Type="Embed" ProgID="Excel.Sheet.12" ShapeID="_x0000_i1040" DrawAspect="Content" ObjectID="_1679305444" r:id="rId61"/>
        </w:object>
      </w:r>
    </w:p>
    <w:p w14:paraId="4111A0AD" w14:textId="77777777" w:rsidR="005D024F" w:rsidRDefault="005D024F" w:rsidP="005D024F">
      <w:pPr>
        <w:ind w:left="181"/>
        <w:jc w:val="center"/>
        <w:rPr>
          <w:i/>
          <w:lang w:eastAsia="en-US"/>
        </w:rPr>
      </w:pPr>
      <w:r w:rsidRPr="00C9537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>р</w:t>
      </w:r>
      <w:r w:rsidRPr="00C95374">
        <w:rPr>
          <w:i/>
          <w:lang w:eastAsia="en-US"/>
        </w:rPr>
        <w:t>аспределение ответов респондентов по строке составляет 100%)</w:t>
      </w:r>
    </w:p>
    <w:p w14:paraId="3604A3AD" w14:textId="663EF387" w:rsidR="005D024F" w:rsidRPr="00D05065" w:rsidRDefault="005D024F" w:rsidP="00D05065">
      <w:pPr>
        <w:ind w:firstLine="567"/>
        <w:jc w:val="both"/>
        <w:rPr>
          <w:iCs/>
          <w:spacing w:val="-2"/>
          <w:lang w:eastAsia="en-US"/>
        </w:rPr>
      </w:pPr>
      <w:r w:rsidRPr="00D05065">
        <w:rPr>
          <w:iCs/>
          <w:spacing w:val="-2"/>
          <w:lang w:eastAsia="en-US"/>
        </w:rPr>
        <w:t xml:space="preserve">Нет оснований </w:t>
      </w:r>
      <w:proofErr w:type="gramStart"/>
      <w:r w:rsidRPr="00D05065">
        <w:rPr>
          <w:iCs/>
          <w:spacing w:val="-2"/>
          <w:lang w:eastAsia="en-US"/>
        </w:rPr>
        <w:t>ожидать</w:t>
      </w:r>
      <w:r w:rsidR="004A713D">
        <w:rPr>
          <w:iCs/>
          <w:spacing w:val="-2"/>
          <w:lang w:eastAsia="en-US"/>
        </w:rPr>
        <w:t>,</w:t>
      </w:r>
      <w:r w:rsidRPr="00D05065">
        <w:rPr>
          <w:iCs/>
          <w:spacing w:val="-2"/>
          <w:lang w:eastAsia="en-US"/>
        </w:rPr>
        <w:t>.</w:t>
      </w:r>
      <w:proofErr w:type="gramEnd"/>
      <w:r w:rsidRPr="00D05065">
        <w:rPr>
          <w:iCs/>
          <w:spacing w:val="-2"/>
          <w:lang w:eastAsia="en-US"/>
        </w:rPr>
        <w:t xml:space="preserve"> что город Воронеж вскоре опустеет.  Большинство жителей (</w:t>
      </w:r>
      <w:r w:rsidRPr="00D05065">
        <w:rPr>
          <w:b/>
          <w:bCs/>
          <w:iCs/>
          <w:spacing w:val="-2"/>
          <w:lang w:eastAsia="en-US"/>
        </w:rPr>
        <w:t>63%</w:t>
      </w:r>
      <w:r w:rsidRPr="00D05065">
        <w:rPr>
          <w:iCs/>
          <w:spacing w:val="-2"/>
          <w:lang w:eastAsia="en-US"/>
        </w:rPr>
        <w:t>) его не покинут, даже если представится такая возможность. Мужчины чаще оказываются верны своему городу (</w:t>
      </w:r>
      <w:r w:rsidRPr="00D05065">
        <w:rPr>
          <w:b/>
          <w:bCs/>
          <w:iCs/>
          <w:spacing w:val="-2"/>
          <w:lang w:eastAsia="en-US"/>
        </w:rPr>
        <w:t>67%</w:t>
      </w:r>
      <w:r w:rsidRPr="00D05065">
        <w:rPr>
          <w:iCs/>
          <w:spacing w:val="-2"/>
          <w:lang w:eastAsia="en-US"/>
        </w:rPr>
        <w:t>), чем женщины (</w:t>
      </w:r>
      <w:r w:rsidRPr="00D05065">
        <w:rPr>
          <w:b/>
          <w:bCs/>
          <w:iCs/>
          <w:spacing w:val="-2"/>
          <w:lang w:eastAsia="en-US"/>
        </w:rPr>
        <w:t>60%</w:t>
      </w:r>
      <w:r w:rsidRPr="00D05065">
        <w:rPr>
          <w:iCs/>
          <w:spacing w:val="-2"/>
          <w:lang w:eastAsia="en-US"/>
        </w:rPr>
        <w:t xml:space="preserve">). Впрочем, остальные горожане не исключают смену места жительства. Если случится оказия, то в другой город уедут </w:t>
      </w:r>
      <w:r w:rsidRPr="00D05065">
        <w:rPr>
          <w:b/>
          <w:bCs/>
          <w:iCs/>
          <w:spacing w:val="-2"/>
          <w:lang w:eastAsia="en-US"/>
        </w:rPr>
        <w:t>22%</w:t>
      </w:r>
      <w:r w:rsidRPr="00D05065">
        <w:rPr>
          <w:iCs/>
          <w:spacing w:val="-2"/>
          <w:lang w:eastAsia="en-US"/>
        </w:rPr>
        <w:t xml:space="preserve"> воронежцев. Но почти каждый десятый (</w:t>
      </w:r>
      <w:r w:rsidRPr="00D05065">
        <w:rPr>
          <w:b/>
          <w:bCs/>
          <w:iCs/>
          <w:spacing w:val="-2"/>
          <w:lang w:eastAsia="en-US"/>
        </w:rPr>
        <w:t>9%</w:t>
      </w:r>
      <w:r w:rsidRPr="00D05065">
        <w:rPr>
          <w:iCs/>
          <w:spacing w:val="-2"/>
          <w:lang w:eastAsia="en-US"/>
        </w:rPr>
        <w:t xml:space="preserve">) полагает, что если и менять Воронеж, то только на столицу (привлекательность столицы среди молодежи возрастает до </w:t>
      </w:r>
      <w:r w:rsidRPr="00D05065">
        <w:rPr>
          <w:b/>
          <w:bCs/>
          <w:iCs/>
          <w:spacing w:val="-2"/>
          <w:lang w:eastAsia="en-US"/>
        </w:rPr>
        <w:t>16%</w:t>
      </w:r>
      <w:r w:rsidRPr="00D05065">
        <w:rPr>
          <w:iCs/>
          <w:spacing w:val="-2"/>
          <w:lang w:eastAsia="en-US"/>
        </w:rPr>
        <w:t>). Вообще, молодежь</w:t>
      </w:r>
      <w:r w:rsidR="001C4849">
        <w:rPr>
          <w:iCs/>
          <w:spacing w:val="-2"/>
          <w:lang w:eastAsia="en-US"/>
        </w:rPr>
        <w:t xml:space="preserve"> мало привязана к городу</w:t>
      </w:r>
      <w:r w:rsidRPr="00D05065">
        <w:rPr>
          <w:iCs/>
          <w:spacing w:val="-2"/>
          <w:lang w:eastAsia="en-US"/>
        </w:rPr>
        <w:t xml:space="preserve"> – </w:t>
      </w:r>
      <w:r w:rsidRPr="00D05065">
        <w:rPr>
          <w:b/>
          <w:bCs/>
          <w:iCs/>
          <w:spacing w:val="-2"/>
          <w:lang w:eastAsia="en-US"/>
        </w:rPr>
        <w:t>49%</w:t>
      </w:r>
      <w:r w:rsidRPr="00D05065">
        <w:rPr>
          <w:iCs/>
          <w:spacing w:val="-2"/>
          <w:lang w:eastAsia="en-US"/>
        </w:rPr>
        <w:t xml:space="preserve"> юных граждан не связывают свою будущность с Воронежем и при открывшейся возможности сменят место жительства. </w:t>
      </w:r>
    </w:p>
    <w:p w14:paraId="6B07F571" w14:textId="1811774F" w:rsidR="005D024F" w:rsidRPr="00496319" w:rsidRDefault="005D024F" w:rsidP="00D05065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Кроме столицы в списке городов, благоприятных для переезда, лидируют С-Петербург, Сочи, Краснодар, «любой город в Крыму», Казань, Севастополь, Белгород. Столичные и южные города всегда привлекали жителей либо своей значимостью, либо климатом. Несмотря на бытующие в Крыму проблемы (связи, банковских карточек и др.), он манит воронежцев, как и Севастополь. А Белгород по-прежнему держит марку, хоть и менее значимого, чем Воронеж, но удобного для жизни города. </w:t>
      </w:r>
    </w:p>
    <w:p w14:paraId="2B5FE8D6" w14:textId="77777777" w:rsidR="005D024F" w:rsidRPr="00D05065" w:rsidRDefault="005D024F" w:rsidP="00D05065">
      <w:pPr>
        <w:ind w:left="181"/>
        <w:jc w:val="center"/>
        <w:rPr>
          <w:rFonts w:eastAsia="Calibri"/>
          <w:i/>
          <w:sz w:val="12"/>
          <w:szCs w:val="12"/>
          <w:lang w:eastAsia="en-US"/>
        </w:rPr>
      </w:pPr>
    </w:p>
    <w:p w14:paraId="19742C17" w14:textId="77777777" w:rsidR="005D024F" w:rsidRDefault="005D024F" w:rsidP="00D05065">
      <w:pPr>
        <w:jc w:val="center"/>
        <w:rPr>
          <w:b/>
          <w:i/>
        </w:rPr>
      </w:pPr>
      <w:r>
        <w:rPr>
          <w:b/>
          <w:i/>
        </w:rPr>
        <w:t>Е</w:t>
      </w:r>
      <w:r w:rsidRPr="00EF3AFD">
        <w:rPr>
          <w:b/>
          <w:i/>
        </w:rPr>
        <w:t xml:space="preserve">сли бы у </w:t>
      </w:r>
      <w:r>
        <w:rPr>
          <w:b/>
          <w:i/>
        </w:rPr>
        <w:t>В</w:t>
      </w:r>
      <w:r w:rsidRPr="00EF3AFD">
        <w:rPr>
          <w:b/>
          <w:i/>
        </w:rPr>
        <w:t xml:space="preserve">ас была возможность сменить место жительства на любой город России, </w:t>
      </w:r>
    </w:p>
    <w:p w14:paraId="18CC39BC" w14:textId="59CC09F3" w:rsidR="005D024F" w:rsidRDefault="005D024F" w:rsidP="00D05065">
      <w:pPr>
        <w:jc w:val="center"/>
        <w:rPr>
          <w:b/>
          <w:i/>
        </w:rPr>
      </w:pPr>
      <w:r w:rsidRPr="00EF3AFD">
        <w:rPr>
          <w:b/>
          <w:i/>
        </w:rPr>
        <w:t>как бы Вы поступили?</w:t>
      </w:r>
    </w:p>
    <w:p w14:paraId="03A6945C" w14:textId="2896422C" w:rsidR="00D05065" w:rsidRPr="00D05065" w:rsidRDefault="00D05065" w:rsidP="00D05065">
      <w:pPr>
        <w:jc w:val="center"/>
        <w:rPr>
          <w:b/>
          <w:i/>
          <w:sz w:val="12"/>
          <w:szCs w:val="12"/>
        </w:rPr>
      </w:pPr>
    </w:p>
    <w:p w14:paraId="27756708" w14:textId="63190CCB" w:rsidR="00D05065" w:rsidRDefault="00D05065" w:rsidP="00D05065">
      <w:pPr>
        <w:jc w:val="center"/>
        <w:rPr>
          <w:b/>
          <w:i/>
        </w:rPr>
      </w:pPr>
      <w:r>
        <w:rPr>
          <w:rFonts w:eastAsia="Calibri"/>
          <w:noProof/>
        </w:rPr>
        <w:drawing>
          <wp:inline distT="0" distB="0" distL="0" distR="0" wp14:anchorId="530CC22E" wp14:editId="5B8217F5">
            <wp:extent cx="6242685" cy="2247900"/>
            <wp:effectExtent l="0" t="0" r="5715" b="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0173838B" w14:textId="478A21BE" w:rsidR="00D05065" w:rsidRDefault="00D05065" w:rsidP="00D05065">
      <w:pPr>
        <w:jc w:val="center"/>
        <w:rPr>
          <w:b/>
          <w:i/>
        </w:rPr>
      </w:pPr>
    </w:p>
    <w:p w14:paraId="6024FF4D" w14:textId="28DE0625" w:rsidR="005D024F" w:rsidRDefault="005D024F" w:rsidP="00D05065">
      <w:pPr>
        <w:ind w:firstLine="540"/>
        <w:jc w:val="both"/>
        <w:rPr>
          <w:rFonts w:ascii="Arial" w:hAnsi="Arial" w:cs="Arial"/>
          <w:b/>
          <w:sz w:val="22"/>
          <w:szCs w:val="22"/>
        </w:rPr>
      </w:pPr>
      <w:r>
        <w:rPr>
          <w:rFonts w:eastAsia="Calibri"/>
          <w:lang w:eastAsia="en-US"/>
        </w:rPr>
        <w:t xml:space="preserve">Увы, за последние двадцать лет количество жителей, желающих связать свою дальнейшую судьбу с Воронежем, уменьшилось на </w:t>
      </w:r>
      <w:r>
        <w:rPr>
          <w:rFonts w:eastAsia="Calibri"/>
          <w:b/>
          <w:lang w:eastAsia="en-US"/>
        </w:rPr>
        <w:t>23</w:t>
      </w:r>
      <w:r w:rsidRPr="000F0DA4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 (с </w:t>
      </w:r>
      <w:r w:rsidRPr="000F0DA4">
        <w:rPr>
          <w:rFonts w:eastAsia="Calibri"/>
          <w:b/>
          <w:lang w:eastAsia="en-US"/>
        </w:rPr>
        <w:t>86%</w:t>
      </w:r>
      <w:r>
        <w:rPr>
          <w:rFonts w:eastAsia="Calibri"/>
          <w:lang w:eastAsia="en-US"/>
        </w:rPr>
        <w:t xml:space="preserve"> до </w:t>
      </w:r>
      <w:r>
        <w:rPr>
          <w:rFonts w:eastAsia="Calibri"/>
          <w:b/>
          <w:lang w:eastAsia="en-US"/>
        </w:rPr>
        <w:t>63</w:t>
      </w:r>
      <w:r w:rsidRPr="000F0DA4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). Причем не обязательно планируются перемены в пользу столичного города. Привлекательность других городов возросла с </w:t>
      </w:r>
      <w:r w:rsidRPr="00D05065">
        <w:rPr>
          <w:rFonts w:eastAsia="Calibri"/>
          <w:b/>
          <w:bCs/>
          <w:lang w:eastAsia="en-US"/>
        </w:rPr>
        <w:t>6%</w:t>
      </w:r>
      <w:r>
        <w:rPr>
          <w:rFonts w:eastAsia="Calibri"/>
          <w:lang w:eastAsia="en-US"/>
        </w:rPr>
        <w:t xml:space="preserve"> до </w:t>
      </w:r>
      <w:r w:rsidRPr="00D05065">
        <w:rPr>
          <w:rFonts w:eastAsia="Calibri"/>
          <w:b/>
          <w:bCs/>
          <w:lang w:eastAsia="en-US"/>
        </w:rPr>
        <w:t>22%</w:t>
      </w:r>
      <w:r>
        <w:rPr>
          <w:rFonts w:eastAsia="Calibri"/>
          <w:lang w:eastAsia="en-US"/>
        </w:rPr>
        <w:t>. И это уже тенденция…</w:t>
      </w:r>
      <w:r>
        <w:rPr>
          <w:rFonts w:ascii="Arial" w:hAnsi="Arial" w:cs="Arial"/>
          <w:b/>
          <w:sz w:val="22"/>
          <w:szCs w:val="22"/>
        </w:rPr>
        <w:br w:type="page"/>
      </w:r>
    </w:p>
    <w:p w14:paraId="4DFE15B9" w14:textId="77777777" w:rsidR="0090006D" w:rsidRPr="00CC17F2" w:rsidRDefault="0090006D" w:rsidP="0090006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7943A1F" w14:textId="77777777" w:rsidR="0090006D" w:rsidRPr="00CC17F2" w:rsidRDefault="0090006D" w:rsidP="0090006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55045DB" wp14:editId="73948459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2F2BB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</w:t>
      </w:r>
      <w:r w:rsidRPr="00385A39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9</w:t>
      </w:r>
      <w:r w:rsidRPr="00385A3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марта</w:t>
      </w:r>
      <w:r w:rsidRPr="00385A39">
        <w:rPr>
          <w:rFonts w:ascii="Arial" w:hAnsi="Arial" w:cs="Arial"/>
          <w:sz w:val="20"/>
          <w:szCs w:val="20"/>
        </w:rPr>
        <w:t xml:space="preserve"> </w:t>
      </w:r>
      <w:r w:rsidRPr="00F606AE"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</w:rPr>
        <w:t>1</w:t>
      </w:r>
      <w:r w:rsidRPr="00F606AE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B36D5C4" w14:textId="77777777" w:rsidR="00504ED8" w:rsidRPr="00F606AE" w:rsidRDefault="00504ED8" w:rsidP="00504ED8">
      <w:pPr>
        <w:jc w:val="center"/>
        <w:rPr>
          <w:rFonts w:ascii="Arial" w:hAnsi="Arial" w:cs="Arial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F606AE">
        <w:t xml:space="preserve"> </w:t>
      </w:r>
      <w:r w:rsidRPr="00F606AE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1B36DE9" w14:textId="77777777" w:rsidR="00504ED8" w:rsidRPr="00F606AE" w:rsidRDefault="00504ED8" w:rsidP="00504ED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F606AE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F606AE">
        <w:rPr>
          <w:rFonts w:ascii="Arial" w:hAnsi="Arial" w:cs="Arial"/>
          <w:sz w:val="20"/>
          <w:szCs w:val="20"/>
        </w:rPr>
        <w:t xml:space="preserve"> </w:t>
      </w:r>
      <w:r w:rsidRPr="00B9520D">
        <w:rPr>
          <w:rFonts w:ascii="Arial" w:hAnsi="Arial" w:cs="Arial"/>
          <w:sz w:val="20"/>
          <w:szCs w:val="20"/>
        </w:rPr>
        <w:t>6</w:t>
      </w:r>
      <w:r w:rsidRPr="00F606AE">
        <w:rPr>
          <w:rFonts w:ascii="Arial" w:hAnsi="Arial" w:cs="Arial"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>0</w:t>
      </w:r>
      <w:r w:rsidRPr="00F606AE">
        <w:rPr>
          <w:rFonts w:ascii="Arial" w:hAnsi="Arial" w:cs="Arial"/>
          <w:sz w:val="20"/>
          <w:szCs w:val="20"/>
        </w:rPr>
        <w:t xml:space="preserve"> человек</w:t>
      </w:r>
      <w:r w:rsidRPr="00F606AE">
        <w:rPr>
          <w:rFonts w:ascii="Arial" w:hAnsi="Arial" w:cs="Arial"/>
          <w:color w:val="000000"/>
          <w:sz w:val="20"/>
          <w:szCs w:val="20"/>
        </w:rPr>
        <w:t>.</w:t>
      </w:r>
    </w:p>
    <w:p w14:paraId="462ED381" w14:textId="77777777" w:rsidR="0090006D" w:rsidRPr="00CC17F2" w:rsidRDefault="0090006D" w:rsidP="0090006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1977216" behindDoc="0" locked="0" layoutInCell="1" allowOverlap="1" wp14:anchorId="23A64777" wp14:editId="07A5CD5B">
                <wp:simplePos x="0" y="0"/>
                <wp:positionH relativeFrom="column">
                  <wp:posOffset>120015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0" b="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6D091" id="Прямая соединительная линия 30" o:spid="_x0000_s1026" style="position:absolute;z-index:25197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pt" to="531.4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" strokeweight="2pt"/>
            </w:pict>
          </mc:Fallback>
        </mc:AlternateContent>
      </w:r>
    </w:p>
    <w:p w14:paraId="66A9EBFC" w14:textId="77777777" w:rsidR="00013332" w:rsidRPr="006C5483" w:rsidRDefault="00013332" w:rsidP="0001333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1FCF05FB" w14:textId="77777777" w:rsidR="00013332" w:rsidRPr="006C5483" w:rsidRDefault="00013332" w:rsidP="0001333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13332" w:rsidRPr="006C5483" w14:paraId="7A269B7C" w14:textId="77777777" w:rsidTr="00B54A12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64252315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FBFBF9B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13332" w:rsidRPr="006C5483" w14:paraId="01EC118F" w14:textId="77777777" w:rsidTr="00B54A12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3627DFC1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32BFC4C2" w14:textId="77777777" w:rsidR="00013332" w:rsidRPr="001C4330" w:rsidRDefault="00013332" w:rsidP="00B54A12">
            <w:pPr>
              <w:jc w:val="center"/>
            </w:pPr>
            <w:r w:rsidRPr="0042138A">
              <w:t>43,7</w:t>
            </w:r>
          </w:p>
        </w:tc>
      </w:tr>
      <w:tr w:rsidR="00013332" w:rsidRPr="006C5483" w14:paraId="3E12843E" w14:textId="77777777" w:rsidTr="00B54A12">
        <w:trPr>
          <w:trHeight w:val="236"/>
          <w:jc w:val="center"/>
        </w:trPr>
        <w:tc>
          <w:tcPr>
            <w:tcW w:w="5337" w:type="dxa"/>
            <w:vAlign w:val="center"/>
          </w:tcPr>
          <w:p w14:paraId="586A4E93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01553D04" w14:textId="77777777" w:rsidR="00013332" w:rsidRDefault="00013332" w:rsidP="00B54A12">
            <w:pPr>
              <w:jc w:val="center"/>
            </w:pPr>
            <w:r w:rsidRPr="0042138A">
              <w:t>56,3</w:t>
            </w:r>
          </w:p>
        </w:tc>
      </w:tr>
    </w:tbl>
    <w:p w14:paraId="6768046E" w14:textId="77777777" w:rsidR="00013332" w:rsidRPr="006C5483" w:rsidRDefault="00013332" w:rsidP="00013332">
      <w:pPr>
        <w:rPr>
          <w:rFonts w:ascii="Arial" w:hAnsi="Arial" w:cs="Arial"/>
          <w:sz w:val="20"/>
          <w:szCs w:val="20"/>
        </w:rPr>
      </w:pPr>
    </w:p>
    <w:p w14:paraId="1C7EE753" w14:textId="77777777" w:rsidR="00013332" w:rsidRPr="006C5483" w:rsidRDefault="00013332" w:rsidP="000133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13332" w:rsidRPr="006C5483" w14:paraId="75B9C47E" w14:textId="77777777" w:rsidTr="00B54A12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4B7D1C31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9AF50C1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13332" w:rsidRPr="006C5483" w14:paraId="199EEA12" w14:textId="77777777" w:rsidTr="00B54A12">
        <w:trPr>
          <w:trHeight w:val="284"/>
          <w:jc w:val="center"/>
        </w:trPr>
        <w:tc>
          <w:tcPr>
            <w:tcW w:w="5355" w:type="dxa"/>
            <w:vAlign w:val="center"/>
          </w:tcPr>
          <w:p w14:paraId="72B40171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</w:tcPr>
          <w:p w14:paraId="7EA84D00" w14:textId="77777777" w:rsidR="00013332" w:rsidRPr="007B4FE7" w:rsidRDefault="00013332" w:rsidP="00B54A12">
            <w:pPr>
              <w:jc w:val="center"/>
              <w:rPr>
                <w:lang w:val="en-US"/>
              </w:rPr>
            </w:pPr>
            <w:r w:rsidRPr="00427D7F">
              <w:t>25,</w:t>
            </w:r>
            <w:r>
              <w:rPr>
                <w:lang w:val="en-US"/>
              </w:rPr>
              <w:t>2</w:t>
            </w:r>
          </w:p>
        </w:tc>
      </w:tr>
      <w:tr w:rsidR="00013332" w:rsidRPr="006C5483" w14:paraId="32E3DA8D" w14:textId="77777777" w:rsidTr="00B54A12">
        <w:trPr>
          <w:trHeight w:val="350"/>
          <w:jc w:val="center"/>
        </w:trPr>
        <w:tc>
          <w:tcPr>
            <w:tcW w:w="5355" w:type="dxa"/>
            <w:vAlign w:val="center"/>
          </w:tcPr>
          <w:p w14:paraId="00866BC4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</w:tcPr>
          <w:p w14:paraId="3FE0ECA9" w14:textId="77777777" w:rsidR="00013332" w:rsidRPr="00747A2B" w:rsidRDefault="00013332" w:rsidP="00B54A12">
            <w:pPr>
              <w:jc w:val="center"/>
            </w:pPr>
            <w:r w:rsidRPr="00427D7F">
              <w:t>32,5</w:t>
            </w:r>
          </w:p>
        </w:tc>
      </w:tr>
      <w:tr w:rsidR="00013332" w:rsidRPr="006C5483" w14:paraId="50F38B4D" w14:textId="77777777" w:rsidTr="00B54A12">
        <w:trPr>
          <w:trHeight w:val="346"/>
          <w:jc w:val="center"/>
        </w:trPr>
        <w:tc>
          <w:tcPr>
            <w:tcW w:w="5355" w:type="dxa"/>
            <w:vAlign w:val="center"/>
          </w:tcPr>
          <w:p w14:paraId="6A441947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14:paraId="518AB2A0" w14:textId="77777777" w:rsidR="00013332" w:rsidRPr="00C51451" w:rsidRDefault="00013332" w:rsidP="00B54A12">
            <w:pPr>
              <w:jc w:val="center"/>
              <w:rPr>
                <w:lang w:val="en-US"/>
              </w:rPr>
            </w:pPr>
            <w:r w:rsidRPr="00427D7F">
              <w:t>18,2</w:t>
            </w:r>
          </w:p>
        </w:tc>
      </w:tr>
      <w:tr w:rsidR="00013332" w:rsidRPr="006C5483" w14:paraId="56FC6D84" w14:textId="77777777" w:rsidTr="00B54A12">
        <w:trPr>
          <w:trHeight w:val="348"/>
          <w:jc w:val="center"/>
        </w:trPr>
        <w:tc>
          <w:tcPr>
            <w:tcW w:w="5355" w:type="dxa"/>
            <w:vAlign w:val="center"/>
          </w:tcPr>
          <w:p w14:paraId="2A33E762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14:paraId="24406F59" w14:textId="77777777" w:rsidR="00013332" w:rsidRPr="007B4FE7" w:rsidRDefault="00013332" w:rsidP="00B54A12">
            <w:pPr>
              <w:jc w:val="center"/>
              <w:rPr>
                <w:lang w:val="en-US"/>
              </w:rPr>
            </w:pPr>
            <w:r w:rsidRPr="00427D7F">
              <w:t>24,</w:t>
            </w:r>
            <w:r>
              <w:rPr>
                <w:lang w:val="en-US"/>
              </w:rPr>
              <w:t>1</w:t>
            </w:r>
          </w:p>
        </w:tc>
      </w:tr>
    </w:tbl>
    <w:p w14:paraId="2D024608" w14:textId="77777777" w:rsidR="00013332" w:rsidRPr="006C5483" w:rsidRDefault="00013332" w:rsidP="00013332">
      <w:pPr>
        <w:rPr>
          <w:rFonts w:ascii="Arial" w:hAnsi="Arial" w:cs="Arial"/>
          <w:sz w:val="20"/>
          <w:szCs w:val="20"/>
        </w:rPr>
      </w:pPr>
    </w:p>
    <w:p w14:paraId="4B457C05" w14:textId="77777777" w:rsidR="00013332" w:rsidRPr="006C5483" w:rsidRDefault="00013332" w:rsidP="000133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13332" w:rsidRPr="006C5483" w14:paraId="6DEC2CC6" w14:textId="77777777" w:rsidTr="00B54A12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43B3A0DC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D2EF7FA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13332" w:rsidRPr="006C5483" w14:paraId="1EF2F787" w14:textId="77777777" w:rsidTr="00B54A12">
        <w:trPr>
          <w:trHeight w:val="280"/>
          <w:jc w:val="center"/>
        </w:trPr>
        <w:tc>
          <w:tcPr>
            <w:tcW w:w="5490" w:type="dxa"/>
            <w:vAlign w:val="center"/>
          </w:tcPr>
          <w:p w14:paraId="187EAAE8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14:paraId="4E6F4D3D" w14:textId="77777777" w:rsidR="00013332" w:rsidRPr="00C51451" w:rsidRDefault="00013332" w:rsidP="00B54A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Pr="00D56D84">
              <w:t>,7</w:t>
            </w:r>
          </w:p>
        </w:tc>
      </w:tr>
      <w:tr w:rsidR="00013332" w:rsidRPr="006C5483" w14:paraId="6DFA4004" w14:textId="77777777" w:rsidTr="00B54A12">
        <w:trPr>
          <w:trHeight w:val="280"/>
          <w:jc w:val="center"/>
        </w:trPr>
        <w:tc>
          <w:tcPr>
            <w:tcW w:w="5490" w:type="dxa"/>
            <w:vAlign w:val="center"/>
          </w:tcPr>
          <w:p w14:paraId="6A0EABC4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14:paraId="4FE0611C" w14:textId="77777777" w:rsidR="00013332" w:rsidRPr="00FC6ADB" w:rsidRDefault="00013332" w:rsidP="00B54A12">
            <w:pPr>
              <w:jc w:val="center"/>
              <w:rPr>
                <w:lang w:val="en-US"/>
              </w:rPr>
            </w:pPr>
            <w:r w:rsidRPr="00D56D84">
              <w:t>7,0</w:t>
            </w:r>
          </w:p>
        </w:tc>
      </w:tr>
      <w:tr w:rsidR="00013332" w:rsidRPr="006C5483" w14:paraId="4AD42811" w14:textId="77777777" w:rsidTr="00B54A12">
        <w:trPr>
          <w:trHeight w:val="345"/>
          <w:jc w:val="center"/>
        </w:trPr>
        <w:tc>
          <w:tcPr>
            <w:tcW w:w="5490" w:type="dxa"/>
            <w:vAlign w:val="center"/>
          </w:tcPr>
          <w:p w14:paraId="3476D948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C5483">
              <w:rPr>
                <w:rFonts w:ascii="Arial" w:hAnsi="Arial" w:cs="Arial"/>
                <w:sz w:val="20"/>
                <w:szCs w:val="20"/>
              </w:rPr>
              <w:t>Среднеспециальное</w:t>
            </w:r>
            <w:proofErr w:type="spellEnd"/>
            <w:r w:rsidRPr="006C5483">
              <w:rPr>
                <w:rFonts w:ascii="Arial" w:hAnsi="Arial" w:cs="Arial"/>
                <w:sz w:val="20"/>
                <w:szCs w:val="20"/>
              </w:rPr>
              <w:t xml:space="preserve"> и незаконченное высшее</w:t>
            </w:r>
          </w:p>
        </w:tc>
        <w:tc>
          <w:tcPr>
            <w:tcW w:w="1800" w:type="dxa"/>
          </w:tcPr>
          <w:p w14:paraId="4E7A7480" w14:textId="77777777" w:rsidR="00013332" w:rsidRPr="007C5093" w:rsidRDefault="00013332" w:rsidP="00B54A12">
            <w:pPr>
              <w:jc w:val="center"/>
            </w:pPr>
            <w:r w:rsidRPr="00D56D84">
              <w:t>30,3</w:t>
            </w:r>
          </w:p>
        </w:tc>
      </w:tr>
      <w:tr w:rsidR="00013332" w:rsidRPr="006C5483" w14:paraId="72AD35BD" w14:textId="77777777" w:rsidTr="00B54A12">
        <w:trPr>
          <w:trHeight w:val="336"/>
          <w:jc w:val="center"/>
        </w:trPr>
        <w:tc>
          <w:tcPr>
            <w:tcW w:w="5490" w:type="dxa"/>
            <w:vAlign w:val="center"/>
          </w:tcPr>
          <w:p w14:paraId="4811FEA6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14:paraId="75630469" w14:textId="77777777" w:rsidR="00013332" w:rsidRDefault="00013332" w:rsidP="00B54A12">
            <w:pPr>
              <w:jc w:val="center"/>
            </w:pPr>
            <w:r w:rsidRPr="00D56D84">
              <w:t>62,0</w:t>
            </w:r>
          </w:p>
        </w:tc>
      </w:tr>
    </w:tbl>
    <w:p w14:paraId="79F38EC4" w14:textId="77777777" w:rsidR="00013332" w:rsidRPr="006C5483" w:rsidRDefault="00013332" w:rsidP="00013332">
      <w:pPr>
        <w:rPr>
          <w:rFonts w:ascii="Arial" w:hAnsi="Arial" w:cs="Arial"/>
          <w:sz w:val="20"/>
          <w:szCs w:val="20"/>
        </w:rPr>
      </w:pPr>
    </w:p>
    <w:p w14:paraId="0FB8DFD4" w14:textId="77777777" w:rsidR="00013332" w:rsidRPr="006C5483" w:rsidRDefault="00013332" w:rsidP="0001333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13332" w:rsidRPr="006C5483" w14:paraId="01A77621" w14:textId="77777777" w:rsidTr="00B54A12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426F8DC6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C9EC2E4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13332" w:rsidRPr="006C5483" w14:paraId="1F02D963" w14:textId="77777777" w:rsidTr="00B54A12">
        <w:trPr>
          <w:trHeight w:val="495"/>
          <w:jc w:val="center"/>
        </w:trPr>
        <w:tc>
          <w:tcPr>
            <w:tcW w:w="5485" w:type="dxa"/>
            <w:vAlign w:val="center"/>
          </w:tcPr>
          <w:p w14:paraId="106B868A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0815189B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C5DA154" w14:textId="77777777" w:rsidR="00013332" w:rsidRPr="007B4FE7" w:rsidRDefault="00013332" w:rsidP="00B54A12">
            <w:pPr>
              <w:jc w:val="center"/>
              <w:rPr>
                <w:lang w:val="en-US"/>
              </w:rPr>
            </w:pPr>
            <w:r w:rsidRPr="005C7A64">
              <w:t>6,</w:t>
            </w:r>
            <w:r>
              <w:rPr>
                <w:lang w:val="en-US"/>
              </w:rPr>
              <w:t>4</w:t>
            </w:r>
          </w:p>
        </w:tc>
      </w:tr>
      <w:tr w:rsidR="00013332" w:rsidRPr="006C5483" w14:paraId="71BA7860" w14:textId="77777777" w:rsidTr="00B54A12">
        <w:trPr>
          <w:trHeight w:val="495"/>
          <w:jc w:val="center"/>
        </w:trPr>
        <w:tc>
          <w:tcPr>
            <w:tcW w:w="5485" w:type="dxa"/>
            <w:vAlign w:val="center"/>
          </w:tcPr>
          <w:p w14:paraId="4B5A8032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9F4DC76" w14:textId="77777777" w:rsidR="00013332" w:rsidRPr="004B7347" w:rsidRDefault="00013332" w:rsidP="00B54A12">
            <w:pPr>
              <w:jc w:val="center"/>
              <w:rPr>
                <w:lang w:val="en-US"/>
              </w:rPr>
            </w:pPr>
            <w:r w:rsidRPr="005C7A64">
              <w:t>19,5</w:t>
            </w:r>
          </w:p>
        </w:tc>
      </w:tr>
      <w:tr w:rsidR="00013332" w:rsidRPr="006C5483" w14:paraId="1AB20C71" w14:textId="77777777" w:rsidTr="00B54A12">
        <w:trPr>
          <w:trHeight w:val="495"/>
          <w:jc w:val="center"/>
        </w:trPr>
        <w:tc>
          <w:tcPr>
            <w:tcW w:w="5485" w:type="dxa"/>
            <w:vAlign w:val="center"/>
          </w:tcPr>
          <w:p w14:paraId="19A8EF17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00E914B5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08CC24F2" w14:textId="77777777" w:rsidR="00013332" w:rsidRPr="00173009" w:rsidRDefault="00013332" w:rsidP="00B54A12">
            <w:pPr>
              <w:jc w:val="center"/>
            </w:pPr>
            <w:r w:rsidRPr="005C7A64">
              <w:t>47,8</w:t>
            </w:r>
          </w:p>
        </w:tc>
      </w:tr>
      <w:tr w:rsidR="00013332" w:rsidRPr="006C5483" w14:paraId="23D42591" w14:textId="77777777" w:rsidTr="00B54A12">
        <w:trPr>
          <w:trHeight w:val="495"/>
          <w:jc w:val="center"/>
        </w:trPr>
        <w:tc>
          <w:tcPr>
            <w:tcW w:w="5485" w:type="dxa"/>
            <w:vAlign w:val="center"/>
          </w:tcPr>
          <w:p w14:paraId="3B9416B1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3B375902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555E75A5" w14:textId="77777777" w:rsidR="00013332" w:rsidRPr="00173009" w:rsidRDefault="00013332" w:rsidP="00B54A12">
            <w:pPr>
              <w:jc w:val="center"/>
            </w:pPr>
            <w:r w:rsidRPr="005C7A64">
              <w:t>24,5</w:t>
            </w:r>
          </w:p>
        </w:tc>
      </w:tr>
      <w:tr w:rsidR="00013332" w:rsidRPr="006C5483" w14:paraId="3E9230A2" w14:textId="77777777" w:rsidTr="00B54A12">
        <w:trPr>
          <w:trHeight w:val="495"/>
          <w:jc w:val="center"/>
        </w:trPr>
        <w:tc>
          <w:tcPr>
            <w:tcW w:w="5485" w:type="dxa"/>
            <w:vAlign w:val="center"/>
          </w:tcPr>
          <w:p w14:paraId="1CB1F15D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71852D69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1D2C10EE" w14:textId="77777777" w:rsidR="00013332" w:rsidRDefault="00013332" w:rsidP="00B54A12">
            <w:pPr>
              <w:jc w:val="center"/>
            </w:pPr>
            <w:r w:rsidRPr="005C7A64">
              <w:t>1,8</w:t>
            </w:r>
          </w:p>
        </w:tc>
      </w:tr>
    </w:tbl>
    <w:p w14:paraId="09609D35" w14:textId="77777777" w:rsidR="00013332" w:rsidRPr="006C5483" w:rsidRDefault="00013332" w:rsidP="00013332">
      <w:pPr>
        <w:rPr>
          <w:i/>
        </w:rPr>
      </w:pPr>
    </w:p>
    <w:p w14:paraId="5A7BB260" w14:textId="77777777" w:rsidR="00013332" w:rsidRPr="006C5483" w:rsidRDefault="00013332" w:rsidP="0001333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13332" w:rsidRPr="006C5483" w14:paraId="7BEE24D2" w14:textId="77777777" w:rsidTr="00B54A1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5676E896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AC5A8EC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13332" w:rsidRPr="006C5483" w14:paraId="143F5908" w14:textId="77777777" w:rsidTr="00B54A12">
        <w:trPr>
          <w:trHeight w:val="280"/>
          <w:jc w:val="center"/>
        </w:trPr>
        <w:tc>
          <w:tcPr>
            <w:tcW w:w="5562" w:type="dxa"/>
            <w:vAlign w:val="center"/>
          </w:tcPr>
          <w:p w14:paraId="7A078A3E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</w:tcPr>
          <w:p w14:paraId="0E4F5367" w14:textId="77777777" w:rsidR="00013332" w:rsidRPr="00356677" w:rsidRDefault="00013332" w:rsidP="00B54A12">
            <w:pPr>
              <w:jc w:val="center"/>
              <w:rPr>
                <w:lang w:val="en-US"/>
              </w:rPr>
            </w:pPr>
            <w:r w:rsidRPr="006B01A3">
              <w:t>52,3</w:t>
            </w:r>
          </w:p>
        </w:tc>
      </w:tr>
      <w:tr w:rsidR="00013332" w:rsidRPr="006C5483" w14:paraId="6B1ADE08" w14:textId="77777777" w:rsidTr="00B54A12">
        <w:trPr>
          <w:trHeight w:val="280"/>
          <w:jc w:val="center"/>
        </w:trPr>
        <w:tc>
          <w:tcPr>
            <w:tcW w:w="5562" w:type="dxa"/>
            <w:vAlign w:val="center"/>
          </w:tcPr>
          <w:p w14:paraId="5D474DBD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</w:tcPr>
          <w:p w14:paraId="137E3097" w14:textId="77777777" w:rsidR="00013332" w:rsidRPr="006F4462" w:rsidRDefault="00013332" w:rsidP="00B54A12">
            <w:pPr>
              <w:jc w:val="center"/>
              <w:rPr>
                <w:lang w:val="en-US"/>
              </w:rPr>
            </w:pPr>
            <w:r w:rsidRPr="006B01A3">
              <w:t>7,8</w:t>
            </w:r>
          </w:p>
        </w:tc>
      </w:tr>
      <w:tr w:rsidR="00013332" w:rsidRPr="006C5483" w14:paraId="1066CEAF" w14:textId="77777777" w:rsidTr="00B54A12">
        <w:trPr>
          <w:trHeight w:val="345"/>
          <w:jc w:val="center"/>
        </w:trPr>
        <w:tc>
          <w:tcPr>
            <w:tcW w:w="5562" w:type="dxa"/>
            <w:vAlign w:val="center"/>
          </w:tcPr>
          <w:p w14:paraId="00C4B632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</w:tcPr>
          <w:p w14:paraId="158E5530" w14:textId="77777777" w:rsidR="00013332" w:rsidRPr="001D0E06" w:rsidRDefault="00013332" w:rsidP="00B54A12">
            <w:pPr>
              <w:jc w:val="center"/>
            </w:pPr>
            <w:r w:rsidRPr="006B01A3">
              <w:t>18,3</w:t>
            </w:r>
          </w:p>
        </w:tc>
      </w:tr>
      <w:tr w:rsidR="00013332" w:rsidRPr="006C5483" w14:paraId="2BC50F13" w14:textId="77777777" w:rsidTr="00B54A12">
        <w:trPr>
          <w:trHeight w:val="65"/>
          <w:jc w:val="center"/>
        </w:trPr>
        <w:tc>
          <w:tcPr>
            <w:tcW w:w="5562" w:type="dxa"/>
            <w:vAlign w:val="center"/>
          </w:tcPr>
          <w:p w14:paraId="5313D00D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</w:tcPr>
          <w:p w14:paraId="3A2154F5" w14:textId="77777777" w:rsidR="00013332" w:rsidRPr="007B4FE7" w:rsidRDefault="00013332" w:rsidP="00B54A12">
            <w:pPr>
              <w:jc w:val="center"/>
              <w:rPr>
                <w:lang w:val="en-US"/>
              </w:rPr>
            </w:pPr>
            <w:r w:rsidRPr="006B01A3">
              <w:t>10,</w:t>
            </w:r>
            <w:r>
              <w:rPr>
                <w:lang w:val="en-US"/>
              </w:rPr>
              <w:t>6</w:t>
            </w:r>
          </w:p>
        </w:tc>
      </w:tr>
      <w:tr w:rsidR="00013332" w:rsidRPr="006C5483" w14:paraId="79634434" w14:textId="77777777" w:rsidTr="00B54A12">
        <w:trPr>
          <w:trHeight w:val="336"/>
          <w:jc w:val="center"/>
        </w:trPr>
        <w:tc>
          <w:tcPr>
            <w:tcW w:w="5562" w:type="dxa"/>
            <w:vAlign w:val="center"/>
          </w:tcPr>
          <w:p w14:paraId="41E01E19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</w:tcPr>
          <w:p w14:paraId="4DEF88E3" w14:textId="77777777" w:rsidR="00013332" w:rsidRDefault="00013332" w:rsidP="00B54A12">
            <w:pPr>
              <w:jc w:val="center"/>
            </w:pPr>
            <w:r w:rsidRPr="006B01A3">
              <w:t>11,0</w:t>
            </w:r>
          </w:p>
        </w:tc>
      </w:tr>
    </w:tbl>
    <w:p w14:paraId="703C73A0" w14:textId="77777777" w:rsidR="00013332" w:rsidRPr="006C5483" w:rsidRDefault="00013332" w:rsidP="00013332"/>
    <w:p w14:paraId="5A2CC153" w14:textId="77777777" w:rsidR="00013332" w:rsidRPr="006C5483" w:rsidRDefault="00013332" w:rsidP="0001333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13332" w:rsidRPr="006C5483" w14:paraId="46990C22" w14:textId="77777777" w:rsidTr="00B54A12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02018544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52B5">
              <w:rPr>
                <w:rFonts w:ascii="Arial" w:hAnsi="Arial" w:cs="Arial"/>
                <w:b/>
                <w:sz w:val="20"/>
                <w:szCs w:val="20"/>
              </w:rPr>
              <w:t xml:space="preserve">Есть ли у </w:t>
            </w:r>
            <w:r>
              <w:rPr>
                <w:rFonts w:ascii="Arial" w:hAnsi="Arial" w:cs="Arial"/>
                <w:b/>
                <w:sz w:val="20"/>
                <w:szCs w:val="20"/>
              </w:rPr>
              <w:t>В</w:t>
            </w:r>
            <w:r w:rsidRPr="00E452B5">
              <w:rPr>
                <w:rFonts w:ascii="Arial" w:hAnsi="Arial" w:cs="Arial"/>
                <w:b/>
                <w:sz w:val="20"/>
                <w:szCs w:val="20"/>
              </w:rPr>
              <w:t>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F623BB3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13332" w:rsidRPr="006C5483" w14:paraId="3EC168F0" w14:textId="77777777" w:rsidTr="00B54A12">
        <w:trPr>
          <w:trHeight w:val="280"/>
          <w:jc w:val="center"/>
        </w:trPr>
        <w:tc>
          <w:tcPr>
            <w:tcW w:w="5562" w:type="dxa"/>
            <w:vAlign w:val="center"/>
          </w:tcPr>
          <w:p w14:paraId="7873577B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14:paraId="7BEFEF6F" w14:textId="77777777" w:rsidR="00013332" w:rsidRPr="00356677" w:rsidRDefault="00013332" w:rsidP="00B54A12">
            <w:pPr>
              <w:jc w:val="center"/>
              <w:rPr>
                <w:lang w:val="en-US"/>
              </w:rPr>
            </w:pPr>
            <w:r w:rsidRPr="00A10776">
              <w:t>31,0</w:t>
            </w:r>
          </w:p>
        </w:tc>
      </w:tr>
      <w:tr w:rsidR="00013332" w:rsidRPr="006C5483" w14:paraId="2A3CC710" w14:textId="77777777" w:rsidTr="00B54A12">
        <w:trPr>
          <w:trHeight w:val="336"/>
          <w:jc w:val="center"/>
        </w:trPr>
        <w:tc>
          <w:tcPr>
            <w:tcW w:w="5562" w:type="dxa"/>
            <w:vAlign w:val="center"/>
          </w:tcPr>
          <w:p w14:paraId="1CE3A385" w14:textId="77777777" w:rsidR="00013332" w:rsidRPr="006C5483" w:rsidRDefault="00013332" w:rsidP="00B54A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52B5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6404E11B" w14:textId="77777777" w:rsidR="00013332" w:rsidRDefault="00013332" w:rsidP="00B54A12">
            <w:pPr>
              <w:jc w:val="center"/>
            </w:pPr>
            <w:r w:rsidRPr="00A10776">
              <w:t>69,0</w:t>
            </w:r>
          </w:p>
        </w:tc>
      </w:tr>
    </w:tbl>
    <w:p w14:paraId="78AD8D1F" w14:textId="77777777" w:rsidR="00013332" w:rsidRPr="006C5483" w:rsidRDefault="00013332" w:rsidP="00013332">
      <w:pPr>
        <w:tabs>
          <w:tab w:val="left" w:pos="0"/>
        </w:tabs>
        <w:autoSpaceDE w:val="0"/>
        <w:autoSpaceDN w:val="0"/>
        <w:adjustRightInd w:val="0"/>
      </w:pPr>
    </w:p>
    <w:p w14:paraId="22205B77" w14:textId="6EE0FA8B" w:rsidR="00013332" w:rsidRDefault="00013332" w:rsidP="00013332">
      <w:pPr>
        <w:spacing w:after="200" w:line="276" w:lineRule="auto"/>
        <w:rPr>
          <w:i/>
          <w:lang w:eastAsia="en-US"/>
        </w:rPr>
      </w:pPr>
    </w:p>
    <w:sectPr w:rsidR="00013332" w:rsidSect="0031773B">
      <w:footerReference w:type="default" r:id="rId63"/>
      <w:pgSz w:w="11906" w:h="16838"/>
      <w:pgMar w:top="568" w:right="566" w:bottom="568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4CB98A" w14:textId="77777777" w:rsidR="00173AB2" w:rsidRDefault="00173AB2" w:rsidP="00F2216F">
      <w:r>
        <w:separator/>
      </w:r>
    </w:p>
  </w:endnote>
  <w:endnote w:type="continuationSeparator" w:id="0">
    <w:p w14:paraId="6FA39287" w14:textId="77777777" w:rsidR="00173AB2" w:rsidRDefault="00173AB2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52446943"/>
      <w:docPartObj>
        <w:docPartGallery w:val="Page Numbers (Bottom of Page)"/>
        <w:docPartUnique/>
      </w:docPartObj>
    </w:sdtPr>
    <w:sdtEndPr/>
    <w:sdtContent>
      <w:p w14:paraId="21D4DD8E" w14:textId="77777777" w:rsidR="002B6C22" w:rsidRDefault="002B6C2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C0CF65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2B6C22" w:rsidRDefault="002B6C2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997CA3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60276" w14:textId="77777777" w:rsidR="00173AB2" w:rsidRDefault="00173AB2" w:rsidP="00F2216F">
      <w:r>
        <w:separator/>
      </w:r>
    </w:p>
  </w:footnote>
  <w:footnote w:type="continuationSeparator" w:id="0">
    <w:p w14:paraId="37BCBBC7" w14:textId="77777777" w:rsidR="00173AB2" w:rsidRDefault="00173AB2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8870D0"/>
    <w:multiLevelType w:val="hybridMultilevel"/>
    <w:tmpl w:val="0D2A89E0"/>
    <w:lvl w:ilvl="0" w:tplc="51CA25A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339B9"/>
    <w:multiLevelType w:val="hybridMultilevel"/>
    <w:tmpl w:val="7AAC8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6C23D9"/>
    <w:multiLevelType w:val="hybridMultilevel"/>
    <w:tmpl w:val="E2E05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C08DF"/>
    <w:multiLevelType w:val="hybridMultilevel"/>
    <w:tmpl w:val="0324B8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65A1A"/>
    <w:multiLevelType w:val="hybridMultilevel"/>
    <w:tmpl w:val="D6E80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E7C2D16"/>
    <w:multiLevelType w:val="hybridMultilevel"/>
    <w:tmpl w:val="BB7282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12ED"/>
    <w:rsid w:val="00002F97"/>
    <w:rsid w:val="00003080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5D7D"/>
    <w:rsid w:val="00005EC3"/>
    <w:rsid w:val="00006BF9"/>
    <w:rsid w:val="00006D9B"/>
    <w:rsid w:val="0000767C"/>
    <w:rsid w:val="000078CB"/>
    <w:rsid w:val="00010112"/>
    <w:rsid w:val="00010517"/>
    <w:rsid w:val="000106D6"/>
    <w:rsid w:val="00010A98"/>
    <w:rsid w:val="00010B33"/>
    <w:rsid w:val="00010DD7"/>
    <w:rsid w:val="00010FA6"/>
    <w:rsid w:val="000111BE"/>
    <w:rsid w:val="000113FC"/>
    <w:rsid w:val="000115B6"/>
    <w:rsid w:val="000119D8"/>
    <w:rsid w:val="00011F6C"/>
    <w:rsid w:val="0001230D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621"/>
    <w:rsid w:val="00015F14"/>
    <w:rsid w:val="00017678"/>
    <w:rsid w:val="0001787C"/>
    <w:rsid w:val="00020619"/>
    <w:rsid w:val="00021578"/>
    <w:rsid w:val="000219BF"/>
    <w:rsid w:val="00021A9B"/>
    <w:rsid w:val="00022449"/>
    <w:rsid w:val="00022762"/>
    <w:rsid w:val="00022E69"/>
    <w:rsid w:val="00023062"/>
    <w:rsid w:val="00023780"/>
    <w:rsid w:val="000237CD"/>
    <w:rsid w:val="00024256"/>
    <w:rsid w:val="00024A41"/>
    <w:rsid w:val="000251C2"/>
    <w:rsid w:val="000256DB"/>
    <w:rsid w:val="00025BE8"/>
    <w:rsid w:val="00026480"/>
    <w:rsid w:val="00026786"/>
    <w:rsid w:val="000267C2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13A0"/>
    <w:rsid w:val="0003249B"/>
    <w:rsid w:val="0003320C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415D"/>
    <w:rsid w:val="0004428E"/>
    <w:rsid w:val="00044BCC"/>
    <w:rsid w:val="00045BBF"/>
    <w:rsid w:val="000477FB"/>
    <w:rsid w:val="00047829"/>
    <w:rsid w:val="000478D1"/>
    <w:rsid w:val="00047F9F"/>
    <w:rsid w:val="00050639"/>
    <w:rsid w:val="00050BC7"/>
    <w:rsid w:val="00051A28"/>
    <w:rsid w:val="00051A74"/>
    <w:rsid w:val="00051AA9"/>
    <w:rsid w:val="0005286A"/>
    <w:rsid w:val="000539AF"/>
    <w:rsid w:val="0005404E"/>
    <w:rsid w:val="00054FFD"/>
    <w:rsid w:val="000551D6"/>
    <w:rsid w:val="000552A9"/>
    <w:rsid w:val="00055994"/>
    <w:rsid w:val="00055A28"/>
    <w:rsid w:val="00055F3A"/>
    <w:rsid w:val="0005693B"/>
    <w:rsid w:val="000569C3"/>
    <w:rsid w:val="000571A5"/>
    <w:rsid w:val="000574A9"/>
    <w:rsid w:val="000579E9"/>
    <w:rsid w:val="000600EE"/>
    <w:rsid w:val="00061168"/>
    <w:rsid w:val="00061840"/>
    <w:rsid w:val="00061F25"/>
    <w:rsid w:val="00061F63"/>
    <w:rsid w:val="00062049"/>
    <w:rsid w:val="000627D4"/>
    <w:rsid w:val="000627F3"/>
    <w:rsid w:val="000628AF"/>
    <w:rsid w:val="00062F11"/>
    <w:rsid w:val="00062F5D"/>
    <w:rsid w:val="00063BF4"/>
    <w:rsid w:val="00063F3D"/>
    <w:rsid w:val="00064131"/>
    <w:rsid w:val="00065587"/>
    <w:rsid w:val="000664F2"/>
    <w:rsid w:val="00066FD9"/>
    <w:rsid w:val="000670EF"/>
    <w:rsid w:val="000679D7"/>
    <w:rsid w:val="00067C17"/>
    <w:rsid w:val="00071F45"/>
    <w:rsid w:val="00072541"/>
    <w:rsid w:val="00072659"/>
    <w:rsid w:val="00072C52"/>
    <w:rsid w:val="00072DC0"/>
    <w:rsid w:val="000734BE"/>
    <w:rsid w:val="000738DE"/>
    <w:rsid w:val="00073AC3"/>
    <w:rsid w:val="00073CA3"/>
    <w:rsid w:val="000740D4"/>
    <w:rsid w:val="000746F6"/>
    <w:rsid w:val="00074ADF"/>
    <w:rsid w:val="000753C5"/>
    <w:rsid w:val="0007541F"/>
    <w:rsid w:val="00076158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4B1"/>
    <w:rsid w:val="00086768"/>
    <w:rsid w:val="00086F23"/>
    <w:rsid w:val="00087979"/>
    <w:rsid w:val="00090CBB"/>
    <w:rsid w:val="0009124D"/>
    <w:rsid w:val="000912A1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2BF"/>
    <w:rsid w:val="000A1A3A"/>
    <w:rsid w:val="000A1C34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6386"/>
    <w:rsid w:val="000A7D22"/>
    <w:rsid w:val="000B0254"/>
    <w:rsid w:val="000B073E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3832"/>
    <w:rsid w:val="000B3E27"/>
    <w:rsid w:val="000B4C10"/>
    <w:rsid w:val="000B5455"/>
    <w:rsid w:val="000B6328"/>
    <w:rsid w:val="000B6C80"/>
    <w:rsid w:val="000B778E"/>
    <w:rsid w:val="000B7B1F"/>
    <w:rsid w:val="000C0563"/>
    <w:rsid w:val="000C05BF"/>
    <w:rsid w:val="000C0A69"/>
    <w:rsid w:val="000C0A83"/>
    <w:rsid w:val="000C0F92"/>
    <w:rsid w:val="000C16DD"/>
    <w:rsid w:val="000C1963"/>
    <w:rsid w:val="000C1D52"/>
    <w:rsid w:val="000C3793"/>
    <w:rsid w:val="000C3836"/>
    <w:rsid w:val="000C410C"/>
    <w:rsid w:val="000C4177"/>
    <w:rsid w:val="000C4A34"/>
    <w:rsid w:val="000C5423"/>
    <w:rsid w:val="000C57EE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388"/>
    <w:rsid w:val="000D3688"/>
    <w:rsid w:val="000D3728"/>
    <w:rsid w:val="000D3C55"/>
    <w:rsid w:val="000D3E57"/>
    <w:rsid w:val="000D3E59"/>
    <w:rsid w:val="000D3FD4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814"/>
    <w:rsid w:val="000E3C66"/>
    <w:rsid w:val="000E439A"/>
    <w:rsid w:val="000E43B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195"/>
    <w:rsid w:val="000F258C"/>
    <w:rsid w:val="000F2674"/>
    <w:rsid w:val="000F299C"/>
    <w:rsid w:val="000F2D6A"/>
    <w:rsid w:val="000F4786"/>
    <w:rsid w:val="000F4D2E"/>
    <w:rsid w:val="000F5AD1"/>
    <w:rsid w:val="000F5DEC"/>
    <w:rsid w:val="000F61C0"/>
    <w:rsid w:val="000F6651"/>
    <w:rsid w:val="000F68BD"/>
    <w:rsid w:val="000F6EC4"/>
    <w:rsid w:val="000F726A"/>
    <w:rsid w:val="000F7973"/>
    <w:rsid w:val="000F7AE7"/>
    <w:rsid w:val="000F7DAF"/>
    <w:rsid w:val="000F7EBD"/>
    <w:rsid w:val="00100069"/>
    <w:rsid w:val="0010103D"/>
    <w:rsid w:val="00101EDA"/>
    <w:rsid w:val="00102981"/>
    <w:rsid w:val="00102D29"/>
    <w:rsid w:val="00103235"/>
    <w:rsid w:val="001037D9"/>
    <w:rsid w:val="001043AB"/>
    <w:rsid w:val="00104757"/>
    <w:rsid w:val="00104B39"/>
    <w:rsid w:val="00105AB3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12F"/>
    <w:rsid w:val="001124AB"/>
    <w:rsid w:val="0011276F"/>
    <w:rsid w:val="00112A85"/>
    <w:rsid w:val="00113009"/>
    <w:rsid w:val="00113982"/>
    <w:rsid w:val="001140E4"/>
    <w:rsid w:val="00114AB8"/>
    <w:rsid w:val="00115C20"/>
    <w:rsid w:val="00116425"/>
    <w:rsid w:val="00116D00"/>
    <w:rsid w:val="001201AD"/>
    <w:rsid w:val="001202D1"/>
    <w:rsid w:val="001209C7"/>
    <w:rsid w:val="00120A84"/>
    <w:rsid w:val="0012134C"/>
    <w:rsid w:val="001219E6"/>
    <w:rsid w:val="00122687"/>
    <w:rsid w:val="00122B6E"/>
    <w:rsid w:val="00122B8B"/>
    <w:rsid w:val="001232C8"/>
    <w:rsid w:val="00123C66"/>
    <w:rsid w:val="00123E3A"/>
    <w:rsid w:val="00124625"/>
    <w:rsid w:val="0012476A"/>
    <w:rsid w:val="00124AEE"/>
    <w:rsid w:val="001257CA"/>
    <w:rsid w:val="00125E62"/>
    <w:rsid w:val="00126967"/>
    <w:rsid w:val="00127879"/>
    <w:rsid w:val="00130454"/>
    <w:rsid w:val="00131000"/>
    <w:rsid w:val="00131766"/>
    <w:rsid w:val="00131B4E"/>
    <w:rsid w:val="00131C56"/>
    <w:rsid w:val="00131D91"/>
    <w:rsid w:val="00132038"/>
    <w:rsid w:val="001320F5"/>
    <w:rsid w:val="00132367"/>
    <w:rsid w:val="00132EB4"/>
    <w:rsid w:val="00132F42"/>
    <w:rsid w:val="00133C0E"/>
    <w:rsid w:val="0013453D"/>
    <w:rsid w:val="00134A6C"/>
    <w:rsid w:val="00135167"/>
    <w:rsid w:val="001352DB"/>
    <w:rsid w:val="00135BD3"/>
    <w:rsid w:val="00136690"/>
    <w:rsid w:val="00136C99"/>
    <w:rsid w:val="001373D3"/>
    <w:rsid w:val="00137D9E"/>
    <w:rsid w:val="00140026"/>
    <w:rsid w:val="0014019D"/>
    <w:rsid w:val="001401C4"/>
    <w:rsid w:val="00140D5B"/>
    <w:rsid w:val="0014184F"/>
    <w:rsid w:val="0014273D"/>
    <w:rsid w:val="00142764"/>
    <w:rsid w:val="00142830"/>
    <w:rsid w:val="00143230"/>
    <w:rsid w:val="001439AE"/>
    <w:rsid w:val="0014402F"/>
    <w:rsid w:val="00144B86"/>
    <w:rsid w:val="001456C3"/>
    <w:rsid w:val="001461F9"/>
    <w:rsid w:val="0014628E"/>
    <w:rsid w:val="00146EC2"/>
    <w:rsid w:val="00147030"/>
    <w:rsid w:val="001507DC"/>
    <w:rsid w:val="0015088D"/>
    <w:rsid w:val="00150DA1"/>
    <w:rsid w:val="00151B8E"/>
    <w:rsid w:val="00152803"/>
    <w:rsid w:val="001528A7"/>
    <w:rsid w:val="00152DB0"/>
    <w:rsid w:val="00155755"/>
    <w:rsid w:val="00155835"/>
    <w:rsid w:val="00155A2C"/>
    <w:rsid w:val="00155F67"/>
    <w:rsid w:val="00156BD7"/>
    <w:rsid w:val="0015732E"/>
    <w:rsid w:val="00157B92"/>
    <w:rsid w:val="001602FC"/>
    <w:rsid w:val="001604F5"/>
    <w:rsid w:val="00160F29"/>
    <w:rsid w:val="00161510"/>
    <w:rsid w:val="001623DE"/>
    <w:rsid w:val="0016339D"/>
    <w:rsid w:val="00163A8F"/>
    <w:rsid w:val="001646F6"/>
    <w:rsid w:val="00164B57"/>
    <w:rsid w:val="00164B89"/>
    <w:rsid w:val="0016531E"/>
    <w:rsid w:val="00165BEF"/>
    <w:rsid w:val="00165EB8"/>
    <w:rsid w:val="0016630D"/>
    <w:rsid w:val="00166AD2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6A91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7155"/>
    <w:rsid w:val="001874B2"/>
    <w:rsid w:val="00190E52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F08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896"/>
    <w:rsid w:val="001A5A3E"/>
    <w:rsid w:val="001A5D81"/>
    <w:rsid w:val="001A67E6"/>
    <w:rsid w:val="001A6C79"/>
    <w:rsid w:val="001A6D2A"/>
    <w:rsid w:val="001B001C"/>
    <w:rsid w:val="001B037A"/>
    <w:rsid w:val="001B07CC"/>
    <w:rsid w:val="001B0C28"/>
    <w:rsid w:val="001B134A"/>
    <w:rsid w:val="001B1B58"/>
    <w:rsid w:val="001B1DDB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2567"/>
    <w:rsid w:val="001C30EB"/>
    <w:rsid w:val="001C318B"/>
    <w:rsid w:val="001C437E"/>
    <w:rsid w:val="001C4849"/>
    <w:rsid w:val="001C49D6"/>
    <w:rsid w:val="001C4D6A"/>
    <w:rsid w:val="001C5817"/>
    <w:rsid w:val="001C6B90"/>
    <w:rsid w:val="001C77DF"/>
    <w:rsid w:val="001C7ADB"/>
    <w:rsid w:val="001C7E85"/>
    <w:rsid w:val="001D050B"/>
    <w:rsid w:val="001D0575"/>
    <w:rsid w:val="001D07EF"/>
    <w:rsid w:val="001D1B4A"/>
    <w:rsid w:val="001D1ED0"/>
    <w:rsid w:val="001D2ECF"/>
    <w:rsid w:val="001D2FAD"/>
    <w:rsid w:val="001D3553"/>
    <w:rsid w:val="001D3A5E"/>
    <w:rsid w:val="001D3CD7"/>
    <w:rsid w:val="001D4D8C"/>
    <w:rsid w:val="001D541E"/>
    <w:rsid w:val="001D5484"/>
    <w:rsid w:val="001D562E"/>
    <w:rsid w:val="001D594C"/>
    <w:rsid w:val="001D6522"/>
    <w:rsid w:val="001D71D5"/>
    <w:rsid w:val="001E005A"/>
    <w:rsid w:val="001E0845"/>
    <w:rsid w:val="001E1220"/>
    <w:rsid w:val="001E1D6E"/>
    <w:rsid w:val="001E28A1"/>
    <w:rsid w:val="001E28C8"/>
    <w:rsid w:val="001E2A5C"/>
    <w:rsid w:val="001E308A"/>
    <w:rsid w:val="001E3A69"/>
    <w:rsid w:val="001E3CB9"/>
    <w:rsid w:val="001E3E94"/>
    <w:rsid w:val="001E3EB3"/>
    <w:rsid w:val="001E41B4"/>
    <w:rsid w:val="001E4BED"/>
    <w:rsid w:val="001E4E7D"/>
    <w:rsid w:val="001E5BD4"/>
    <w:rsid w:val="001E6C42"/>
    <w:rsid w:val="001E6E24"/>
    <w:rsid w:val="001E712F"/>
    <w:rsid w:val="001E7B6A"/>
    <w:rsid w:val="001F097A"/>
    <w:rsid w:val="001F1EA1"/>
    <w:rsid w:val="001F2AEF"/>
    <w:rsid w:val="001F2C10"/>
    <w:rsid w:val="001F2F01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90"/>
    <w:rsid w:val="002000EE"/>
    <w:rsid w:val="0020026C"/>
    <w:rsid w:val="0020045D"/>
    <w:rsid w:val="00200829"/>
    <w:rsid w:val="0020133A"/>
    <w:rsid w:val="0020184F"/>
    <w:rsid w:val="00201D9F"/>
    <w:rsid w:val="00202340"/>
    <w:rsid w:val="00202C21"/>
    <w:rsid w:val="00203181"/>
    <w:rsid w:val="002031A4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CCA"/>
    <w:rsid w:val="0020723D"/>
    <w:rsid w:val="0020749C"/>
    <w:rsid w:val="00207A2A"/>
    <w:rsid w:val="002117FC"/>
    <w:rsid w:val="0021192E"/>
    <w:rsid w:val="00211B45"/>
    <w:rsid w:val="00211EE4"/>
    <w:rsid w:val="00212311"/>
    <w:rsid w:val="0021272B"/>
    <w:rsid w:val="00212AE4"/>
    <w:rsid w:val="00212B7C"/>
    <w:rsid w:val="00212D47"/>
    <w:rsid w:val="00212F8A"/>
    <w:rsid w:val="0021319D"/>
    <w:rsid w:val="002139C4"/>
    <w:rsid w:val="002141A8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0E00"/>
    <w:rsid w:val="00221922"/>
    <w:rsid w:val="00221EC5"/>
    <w:rsid w:val="00222535"/>
    <w:rsid w:val="002228DA"/>
    <w:rsid w:val="00222C97"/>
    <w:rsid w:val="002238FE"/>
    <w:rsid w:val="00223C06"/>
    <w:rsid w:val="00223DE8"/>
    <w:rsid w:val="00224955"/>
    <w:rsid w:val="002249C6"/>
    <w:rsid w:val="002257A1"/>
    <w:rsid w:val="00226916"/>
    <w:rsid w:val="00226BE4"/>
    <w:rsid w:val="00226D2F"/>
    <w:rsid w:val="00227687"/>
    <w:rsid w:val="002277A4"/>
    <w:rsid w:val="0022783E"/>
    <w:rsid w:val="0023043D"/>
    <w:rsid w:val="00230BB5"/>
    <w:rsid w:val="002315B7"/>
    <w:rsid w:val="00231631"/>
    <w:rsid w:val="00231CE9"/>
    <w:rsid w:val="00231F4F"/>
    <w:rsid w:val="00232748"/>
    <w:rsid w:val="00232E5D"/>
    <w:rsid w:val="002336B1"/>
    <w:rsid w:val="00233BAD"/>
    <w:rsid w:val="00233BCE"/>
    <w:rsid w:val="00233D85"/>
    <w:rsid w:val="00234A5A"/>
    <w:rsid w:val="00234B8A"/>
    <w:rsid w:val="00234ED2"/>
    <w:rsid w:val="002350CC"/>
    <w:rsid w:val="002355F2"/>
    <w:rsid w:val="00235692"/>
    <w:rsid w:val="00235BF7"/>
    <w:rsid w:val="002367BC"/>
    <w:rsid w:val="002369A0"/>
    <w:rsid w:val="00237792"/>
    <w:rsid w:val="00237854"/>
    <w:rsid w:val="00240EC8"/>
    <w:rsid w:val="00242C66"/>
    <w:rsid w:val="00243158"/>
    <w:rsid w:val="00243C79"/>
    <w:rsid w:val="00244371"/>
    <w:rsid w:val="00244BF3"/>
    <w:rsid w:val="00244DD2"/>
    <w:rsid w:val="00245133"/>
    <w:rsid w:val="00245AE5"/>
    <w:rsid w:val="00245FC5"/>
    <w:rsid w:val="002460CF"/>
    <w:rsid w:val="00246588"/>
    <w:rsid w:val="002473B5"/>
    <w:rsid w:val="002476B0"/>
    <w:rsid w:val="00247C4A"/>
    <w:rsid w:val="00247F7F"/>
    <w:rsid w:val="00250707"/>
    <w:rsid w:val="00250891"/>
    <w:rsid w:val="002509AE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6097A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C9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6A2"/>
    <w:rsid w:val="00270E41"/>
    <w:rsid w:val="002713B2"/>
    <w:rsid w:val="00271562"/>
    <w:rsid w:val="002724D1"/>
    <w:rsid w:val="0027252D"/>
    <w:rsid w:val="00272570"/>
    <w:rsid w:val="002731DF"/>
    <w:rsid w:val="00273431"/>
    <w:rsid w:val="00273498"/>
    <w:rsid w:val="00273517"/>
    <w:rsid w:val="002744DE"/>
    <w:rsid w:val="0027488D"/>
    <w:rsid w:val="00274E2B"/>
    <w:rsid w:val="0027532F"/>
    <w:rsid w:val="00275A4B"/>
    <w:rsid w:val="00276342"/>
    <w:rsid w:val="0027634A"/>
    <w:rsid w:val="002767DB"/>
    <w:rsid w:val="00276992"/>
    <w:rsid w:val="00277C65"/>
    <w:rsid w:val="002801F3"/>
    <w:rsid w:val="00280835"/>
    <w:rsid w:val="00280850"/>
    <w:rsid w:val="00280EE7"/>
    <w:rsid w:val="00280F1D"/>
    <w:rsid w:val="0028112C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6DC9"/>
    <w:rsid w:val="00297151"/>
    <w:rsid w:val="002972DB"/>
    <w:rsid w:val="002972F5"/>
    <w:rsid w:val="002978F5"/>
    <w:rsid w:val="002A0172"/>
    <w:rsid w:val="002A0F9E"/>
    <w:rsid w:val="002A1A23"/>
    <w:rsid w:val="002A1BB9"/>
    <w:rsid w:val="002A2BEC"/>
    <w:rsid w:val="002A36B6"/>
    <w:rsid w:val="002A3742"/>
    <w:rsid w:val="002A374A"/>
    <w:rsid w:val="002A3B59"/>
    <w:rsid w:val="002A4584"/>
    <w:rsid w:val="002A4B36"/>
    <w:rsid w:val="002A5702"/>
    <w:rsid w:val="002A6026"/>
    <w:rsid w:val="002A6039"/>
    <w:rsid w:val="002A617E"/>
    <w:rsid w:val="002A6745"/>
    <w:rsid w:val="002A6ADC"/>
    <w:rsid w:val="002A77ED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4C1"/>
    <w:rsid w:val="002B5C34"/>
    <w:rsid w:val="002B5F01"/>
    <w:rsid w:val="002B6413"/>
    <w:rsid w:val="002B654C"/>
    <w:rsid w:val="002B67F5"/>
    <w:rsid w:val="002B6C22"/>
    <w:rsid w:val="002B6E0A"/>
    <w:rsid w:val="002B7337"/>
    <w:rsid w:val="002B7793"/>
    <w:rsid w:val="002B7FC9"/>
    <w:rsid w:val="002C04E1"/>
    <w:rsid w:val="002C0704"/>
    <w:rsid w:val="002C078E"/>
    <w:rsid w:val="002C07BD"/>
    <w:rsid w:val="002C1615"/>
    <w:rsid w:val="002C3EAB"/>
    <w:rsid w:val="002C459B"/>
    <w:rsid w:val="002C46FB"/>
    <w:rsid w:val="002C5460"/>
    <w:rsid w:val="002C5FE4"/>
    <w:rsid w:val="002C68B4"/>
    <w:rsid w:val="002C694D"/>
    <w:rsid w:val="002C71C5"/>
    <w:rsid w:val="002C722A"/>
    <w:rsid w:val="002C7FDC"/>
    <w:rsid w:val="002D0DC6"/>
    <w:rsid w:val="002D0FBC"/>
    <w:rsid w:val="002D1769"/>
    <w:rsid w:val="002D18BA"/>
    <w:rsid w:val="002D20AC"/>
    <w:rsid w:val="002D256D"/>
    <w:rsid w:val="002D2D54"/>
    <w:rsid w:val="002D3249"/>
    <w:rsid w:val="002D350C"/>
    <w:rsid w:val="002D4156"/>
    <w:rsid w:val="002D4495"/>
    <w:rsid w:val="002D64CC"/>
    <w:rsid w:val="002D65BA"/>
    <w:rsid w:val="002D7058"/>
    <w:rsid w:val="002D72AD"/>
    <w:rsid w:val="002D7C9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65E1"/>
    <w:rsid w:val="002E6A8D"/>
    <w:rsid w:val="002E75D4"/>
    <w:rsid w:val="002E7E22"/>
    <w:rsid w:val="002F0279"/>
    <w:rsid w:val="002F05F3"/>
    <w:rsid w:val="002F0A4F"/>
    <w:rsid w:val="002F13FD"/>
    <w:rsid w:val="002F20A7"/>
    <w:rsid w:val="002F247E"/>
    <w:rsid w:val="002F2991"/>
    <w:rsid w:val="002F2CAB"/>
    <w:rsid w:val="002F411C"/>
    <w:rsid w:val="002F446C"/>
    <w:rsid w:val="002F45C6"/>
    <w:rsid w:val="002F4E2D"/>
    <w:rsid w:val="002F5058"/>
    <w:rsid w:val="002F509B"/>
    <w:rsid w:val="002F5F8D"/>
    <w:rsid w:val="002F62F4"/>
    <w:rsid w:val="002F7312"/>
    <w:rsid w:val="002F7EA2"/>
    <w:rsid w:val="00300443"/>
    <w:rsid w:val="00300FD1"/>
    <w:rsid w:val="00301DA6"/>
    <w:rsid w:val="00301F92"/>
    <w:rsid w:val="00302175"/>
    <w:rsid w:val="003027E9"/>
    <w:rsid w:val="00302FC9"/>
    <w:rsid w:val="00302FDC"/>
    <w:rsid w:val="003031B7"/>
    <w:rsid w:val="00303662"/>
    <w:rsid w:val="00303D3A"/>
    <w:rsid w:val="00304A30"/>
    <w:rsid w:val="00304D34"/>
    <w:rsid w:val="00304E2B"/>
    <w:rsid w:val="003062E8"/>
    <w:rsid w:val="003069BF"/>
    <w:rsid w:val="00306C59"/>
    <w:rsid w:val="003074BB"/>
    <w:rsid w:val="00307529"/>
    <w:rsid w:val="00307B86"/>
    <w:rsid w:val="00310617"/>
    <w:rsid w:val="003106A7"/>
    <w:rsid w:val="00310EE2"/>
    <w:rsid w:val="00311296"/>
    <w:rsid w:val="00311394"/>
    <w:rsid w:val="0031173D"/>
    <w:rsid w:val="00312806"/>
    <w:rsid w:val="00313022"/>
    <w:rsid w:val="003134B6"/>
    <w:rsid w:val="003135A6"/>
    <w:rsid w:val="0031517A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44A"/>
    <w:rsid w:val="0032094D"/>
    <w:rsid w:val="00320E55"/>
    <w:rsid w:val="00321032"/>
    <w:rsid w:val="00321995"/>
    <w:rsid w:val="003226C5"/>
    <w:rsid w:val="003231C9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316"/>
    <w:rsid w:val="0033673E"/>
    <w:rsid w:val="00337AA3"/>
    <w:rsid w:val="00340412"/>
    <w:rsid w:val="00340ED5"/>
    <w:rsid w:val="003412A4"/>
    <w:rsid w:val="00341517"/>
    <w:rsid w:val="00343692"/>
    <w:rsid w:val="00343AA9"/>
    <w:rsid w:val="003443F2"/>
    <w:rsid w:val="00344F79"/>
    <w:rsid w:val="003454FD"/>
    <w:rsid w:val="00345741"/>
    <w:rsid w:val="00345766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18C8"/>
    <w:rsid w:val="00352094"/>
    <w:rsid w:val="003531C9"/>
    <w:rsid w:val="00353201"/>
    <w:rsid w:val="003533A8"/>
    <w:rsid w:val="00353983"/>
    <w:rsid w:val="00353BD6"/>
    <w:rsid w:val="003540AF"/>
    <w:rsid w:val="0035425C"/>
    <w:rsid w:val="003556A6"/>
    <w:rsid w:val="00355FB0"/>
    <w:rsid w:val="0035616F"/>
    <w:rsid w:val="003563CD"/>
    <w:rsid w:val="00356677"/>
    <w:rsid w:val="003566ED"/>
    <w:rsid w:val="003573AA"/>
    <w:rsid w:val="00357438"/>
    <w:rsid w:val="003574A7"/>
    <w:rsid w:val="00357FCB"/>
    <w:rsid w:val="00360234"/>
    <w:rsid w:val="0036063F"/>
    <w:rsid w:val="003619EF"/>
    <w:rsid w:val="003628D3"/>
    <w:rsid w:val="00363021"/>
    <w:rsid w:val="00363023"/>
    <w:rsid w:val="00363308"/>
    <w:rsid w:val="00363EE7"/>
    <w:rsid w:val="003646FB"/>
    <w:rsid w:val="00364A7D"/>
    <w:rsid w:val="00364B3D"/>
    <w:rsid w:val="00364F8B"/>
    <w:rsid w:val="003654C4"/>
    <w:rsid w:val="00366669"/>
    <w:rsid w:val="00366A7D"/>
    <w:rsid w:val="00366EE8"/>
    <w:rsid w:val="00367AA2"/>
    <w:rsid w:val="00367F66"/>
    <w:rsid w:val="00370C04"/>
    <w:rsid w:val="00371012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3A88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132B"/>
    <w:rsid w:val="0038214D"/>
    <w:rsid w:val="00383016"/>
    <w:rsid w:val="003835E4"/>
    <w:rsid w:val="00383830"/>
    <w:rsid w:val="00383D71"/>
    <w:rsid w:val="003845D5"/>
    <w:rsid w:val="003855B6"/>
    <w:rsid w:val="00385873"/>
    <w:rsid w:val="00385A39"/>
    <w:rsid w:val="0038666E"/>
    <w:rsid w:val="00386EE7"/>
    <w:rsid w:val="00387102"/>
    <w:rsid w:val="0038763E"/>
    <w:rsid w:val="0038767B"/>
    <w:rsid w:val="003876EF"/>
    <w:rsid w:val="00390262"/>
    <w:rsid w:val="003903B7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B5E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1C0E"/>
    <w:rsid w:val="003B2FCA"/>
    <w:rsid w:val="003B3152"/>
    <w:rsid w:val="003B33EE"/>
    <w:rsid w:val="003B34A4"/>
    <w:rsid w:val="003B3B47"/>
    <w:rsid w:val="003B3F11"/>
    <w:rsid w:val="003B4148"/>
    <w:rsid w:val="003B490E"/>
    <w:rsid w:val="003B4979"/>
    <w:rsid w:val="003B53AE"/>
    <w:rsid w:val="003B6157"/>
    <w:rsid w:val="003B6246"/>
    <w:rsid w:val="003B6356"/>
    <w:rsid w:val="003B6A07"/>
    <w:rsid w:val="003B6E9E"/>
    <w:rsid w:val="003B75B1"/>
    <w:rsid w:val="003C0015"/>
    <w:rsid w:val="003C023E"/>
    <w:rsid w:val="003C1EB9"/>
    <w:rsid w:val="003C239A"/>
    <w:rsid w:val="003C2498"/>
    <w:rsid w:val="003C2EAD"/>
    <w:rsid w:val="003C3573"/>
    <w:rsid w:val="003C3B42"/>
    <w:rsid w:val="003C4402"/>
    <w:rsid w:val="003C4454"/>
    <w:rsid w:val="003C558B"/>
    <w:rsid w:val="003C577E"/>
    <w:rsid w:val="003C5B83"/>
    <w:rsid w:val="003C61E0"/>
    <w:rsid w:val="003C775F"/>
    <w:rsid w:val="003C788A"/>
    <w:rsid w:val="003C79C6"/>
    <w:rsid w:val="003C7E7E"/>
    <w:rsid w:val="003D0178"/>
    <w:rsid w:val="003D018C"/>
    <w:rsid w:val="003D03BD"/>
    <w:rsid w:val="003D0AEC"/>
    <w:rsid w:val="003D1550"/>
    <w:rsid w:val="003D19CF"/>
    <w:rsid w:val="003D2B90"/>
    <w:rsid w:val="003D2CD8"/>
    <w:rsid w:val="003D2FF0"/>
    <w:rsid w:val="003D352D"/>
    <w:rsid w:val="003D4B1E"/>
    <w:rsid w:val="003D4D08"/>
    <w:rsid w:val="003D4FD1"/>
    <w:rsid w:val="003D5566"/>
    <w:rsid w:val="003D56A8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717"/>
    <w:rsid w:val="003E5B31"/>
    <w:rsid w:val="003E6304"/>
    <w:rsid w:val="003E71F9"/>
    <w:rsid w:val="003E76E2"/>
    <w:rsid w:val="003F0425"/>
    <w:rsid w:val="003F1228"/>
    <w:rsid w:val="003F13DA"/>
    <w:rsid w:val="003F2005"/>
    <w:rsid w:val="003F20C4"/>
    <w:rsid w:val="003F3254"/>
    <w:rsid w:val="003F3BA9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174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9B4"/>
    <w:rsid w:val="00411B04"/>
    <w:rsid w:val="00411BDA"/>
    <w:rsid w:val="004124AF"/>
    <w:rsid w:val="00413175"/>
    <w:rsid w:val="00413BA1"/>
    <w:rsid w:val="00414232"/>
    <w:rsid w:val="0041446B"/>
    <w:rsid w:val="004146A7"/>
    <w:rsid w:val="0041481D"/>
    <w:rsid w:val="00414C75"/>
    <w:rsid w:val="00415650"/>
    <w:rsid w:val="00415874"/>
    <w:rsid w:val="00415EC3"/>
    <w:rsid w:val="004164B4"/>
    <w:rsid w:val="004166A4"/>
    <w:rsid w:val="00416775"/>
    <w:rsid w:val="00416820"/>
    <w:rsid w:val="00416AE3"/>
    <w:rsid w:val="00416C7C"/>
    <w:rsid w:val="00416D6B"/>
    <w:rsid w:val="00416DB8"/>
    <w:rsid w:val="00416DFA"/>
    <w:rsid w:val="0041713D"/>
    <w:rsid w:val="00417E11"/>
    <w:rsid w:val="0042035C"/>
    <w:rsid w:val="00420408"/>
    <w:rsid w:val="00420CF7"/>
    <w:rsid w:val="00420E80"/>
    <w:rsid w:val="0042149F"/>
    <w:rsid w:val="004220D2"/>
    <w:rsid w:val="00422213"/>
    <w:rsid w:val="00422CAE"/>
    <w:rsid w:val="00423425"/>
    <w:rsid w:val="00423BE4"/>
    <w:rsid w:val="00423D38"/>
    <w:rsid w:val="004248D8"/>
    <w:rsid w:val="00424F4B"/>
    <w:rsid w:val="00425AB0"/>
    <w:rsid w:val="0042602A"/>
    <w:rsid w:val="00426BA2"/>
    <w:rsid w:val="0042782D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416D"/>
    <w:rsid w:val="004358C4"/>
    <w:rsid w:val="00435ED0"/>
    <w:rsid w:val="00436610"/>
    <w:rsid w:val="0043690C"/>
    <w:rsid w:val="00436C71"/>
    <w:rsid w:val="0043719D"/>
    <w:rsid w:val="00437A3B"/>
    <w:rsid w:val="0044054E"/>
    <w:rsid w:val="00441CA8"/>
    <w:rsid w:val="00442C35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2AD0"/>
    <w:rsid w:val="00453757"/>
    <w:rsid w:val="00454634"/>
    <w:rsid w:val="00454BA9"/>
    <w:rsid w:val="00454F3C"/>
    <w:rsid w:val="0045529A"/>
    <w:rsid w:val="004561DF"/>
    <w:rsid w:val="00456D76"/>
    <w:rsid w:val="00457054"/>
    <w:rsid w:val="00457295"/>
    <w:rsid w:val="00457698"/>
    <w:rsid w:val="0045798B"/>
    <w:rsid w:val="004601DD"/>
    <w:rsid w:val="00460256"/>
    <w:rsid w:val="004603FB"/>
    <w:rsid w:val="004606DD"/>
    <w:rsid w:val="004608B2"/>
    <w:rsid w:val="0046096A"/>
    <w:rsid w:val="004615FC"/>
    <w:rsid w:val="00462DB7"/>
    <w:rsid w:val="004635A8"/>
    <w:rsid w:val="00463682"/>
    <w:rsid w:val="0046394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99C"/>
    <w:rsid w:val="00467CB0"/>
    <w:rsid w:val="0047026C"/>
    <w:rsid w:val="00470618"/>
    <w:rsid w:val="00470D18"/>
    <w:rsid w:val="00471360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4571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6BCA"/>
    <w:rsid w:val="0048721B"/>
    <w:rsid w:val="00487757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590"/>
    <w:rsid w:val="004A6711"/>
    <w:rsid w:val="004A6D04"/>
    <w:rsid w:val="004A6D61"/>
    <w:rsid w:val="004A713D"/>
    <w:rsid w:val="004A7258"/>
    <w:rsid w:val="004A7F2B"/>
    <w:rsid w:val="004B003C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5E7"/>
    <w:rsid w:val="004B6F54"/>
    <w:rsid w:val="004B70FE"/>
    <w:rsid w:val="004B721E"/>
    <w:rsid w:val="004B7347"/>
    <w:rsid w:val="004B7AB0"/>
    <w:rsid w:val="004B7BD8"/>
    <w:rsid w:val="004B7EDA"/>
    <w:rsid w:val="004C06E0"/>
    <w:rsid w:val="004C0E02"/>
    <w:rsid w:val="004C0E67"/>
    <w:rsid w:val="004C0F30"/>
    <w:rsid w:val="004C17E7"/>
    <w:rsid w:val="004C18C5"/>
    <w:rsid w:val="004C274D"/>
    <w:rsid w:val="004C3750"/>
    <w:rsid w:val="004C3891"/>
    <w:rsid w:val="004C3BFE"/>
    <w:rsid w:val="004C3CC3"/>
    <w:rsid w:val="004C5967"/>
    <w:rsid w:val="004C6410"/>
    <w:rsid w:val="004C64A9"/>
    <w:rsid w:val="004C68C5"/>
    <w:rsid w:val="004C6A02"/>
    <w:rsid w:val="004C6CA4"/>
    <w:rsid w:val="004C6DC5"/>
    <w:rsid w:val="004C7003"/>
    <w:rsid w:val="004C724C"/>
    <w:rsid w:val="004C7406"/>
    <w:rsid w:val="004C77A3"/>
    <w:rsid w:val="004C79DA"/>
    <w:rsid w:val="004D1071"/>
    <w:rsid w:val="004D148B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20A"/>
    <w:rsid w:val="004D7421"/>
    <w:rsid w:val="004E0141"/>
    <w:rsid w:val="004E05DF"/>
    <w:rsid w:val="004E1422"/>
    <w:rsid w:val="004E1B9B"/>
    <w:rsid w:val="004E2528"/>
    <w:rsid w:val="004E2B71"/>
    <w:rsid w:val="004E2C44"/>
    <w:rsid w:val="004E3C71"/>
    <w:rsid w:val="004E46D0"/>
    <w:rsid w:val="004E524A"/>
    <w:rsid w:val="004E57C2"/>
    <w:rsid w:val="004E601C"/>
    <w:rsid w:val="004E66B6"/>
    <w:rsid w:val="004E6B7E"/>
    <w:rsid w:val="004E7ED1"/>
    <w:rsid w:val="004F00DC"/>
    <w:rsid w:val="004F22BA"/>
    <w:rsid w:val="004F2519"/>
    <w:rsid w:val="004F2815"/>
    <w:rsid w:val="004F3136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F5C"/>
    <w:rsid w:val="004F7E56"/>
    <w:rsid w:val="005004FE"/>
    <w:rsid w:val="0050078F"/>
    <w:rsid w:val="00500DBA"/>
    <w:rsid w:val="005010F8"/>
    <w:rsid w:val="00501132"/>
    <w:rsid w:val="00501458"/>
    <w:rsid w:val="00501E4F"/>
    <w:rsid w:val="00501EFB"/>
    <w:rsid w:val="00502D38"/>
    <w:rsid w:val="00503433"/>
    <w:rsid w:val="00503E78"/>
    <w:rsid w:val="00504813"/>
    <w:rsid w:val="00504D82"/>
    <w:rsid w:val="00504ED8"/>
    <w:rsid w:val="00505726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489"/>
    <w:rsid w:val="00513939"/>
    <w:rsid w:val="00513C41"/>
    <w:rsid w:val="0051498C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177F8"/>
    <w:rsid w:val="005200EF"/>
    <w:rsid w:val="00520609"/>
    <w:rsid w:val="005212E5"/>
    <w:rsid w:val="00521D81"/>
    <w:rsid w:val="005222ED"/>
    <w:rsid w:val="005227D1"/>
    <w:rsid w:val="00523E6B"/>
    <w:rsid w:val="00524432"/>
    <w:rsid w:val="00524ADA"/>
    <w:rsid w:val="00525DD4"/>
    <w:rsid w:val="005260B4"/>
    <w:rsid w:val="00526A95"/>
    <w:rsid w:val="00526B8D"/>
    <w:rsid w:val="00527439"/>
    <w:rsid w:val="00530421"/>
    <w:rsid w:val="00530494"/>
    <w:rsid w:val="00530D4A"/>
    <w:rsid w:val="00530F49"/>
    <w:rsid w:val="0053133B"/>
    <w:rsid w:val="00531BA9"/>
    <w:rsid w:val="00531C19"/>
    <w:rsid w:val="00532140"/>
    <w:rsid w:val="005331C1"/>
    <w:rsid w:val="00533401"/>
    <w:rsid w:val="0053379D"/>
    <w:rsid w:val="00534700"/>
    <w:rsid w:val="0053519E"/>
    <w:rsid w:val="0053530B"/>
    <w:rsid w:val="00536233"/>
    <w:rsid w:val="00536ABB"/>
    <w:rsid w:val="00537576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26CE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579CA"/>
    <w:rsid w:val="0056004D"/>
    <w:rsid w:val="005606FA"/>
    <w:rsid w:val="00560D2D"/>
    <w:rsid w:val="00560DB0"/>
    <w:rsid w:val="005612AB"/>
    <w:rsid w:val="00561CF4"/>
    <w:rsid w:val="0056242F"/>
    <w:rsid w:val="00562AE7"/>
    <w:rsid w:val="00562E80"/>
    <w:rsid w:val="00562FEE"/>
    <w:rsid w:val="00563CE9"/>
    <w:rsid w:val="00564B6F"/>
    <w:rsid w:val="00566013"/>
    <w:rsid w:val="00566183"/>
    <w:rsid w:val="00571EF5"/>
    <w:rsid w:val="00572863"/>
    <w:rsid w:val="00572F81"/>
    <w:rsid w:val="00573548"/>
    <w:rsid w:val="005736B6"/>
    <w:rsid w:val="00574696"/>
    <w:rsid w:val="0057481E"/>
    <w:rsid w:val="0057540E"/>
    <w:rsid w:val="00575750"/>
    <w:rsid w:val="00575E60"/>
    <w:rsid w:val="005768C8"/>
    <w:rsid w:val="00576DB6"/>
    <w:rsid w:val="00577240"/>
    <w:rsid w:val="00580CEA"/>
    <w:rsid w:val="005824FA"/>
    <w:rsid w:val="005827E1"/>
    <w:rsid w:val="00583620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8F5"/>
    <w:rsid w:val="00590B2C"/>
    <w:rsid w:val="00590CDF"/>
    <w:rsid w:val="00590D16"/>
    <w:rsid w:val="00590F6C"/>
    <w:rsid w:val="00591126"/>
    <w:rsid w:val="00591D65"/>
    <w:rsid w:val="00592A5C"/>
    <w:rsid w:val="005931FF"/>
    <w:rsid w:val="00593234"/>
    <w:rsid w:val="00593581"/>
    <w:rsid w:val="00593CBA"/>
    <w:rsid w:val="00595EFC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2DD1"/>
    <w:rsid w:val="005A34AD"/>
    <w:rsid w:val="005A3F82"/>
    <w:rsid w:val="005A43FE"/>
    <w:rsid w:val="005A4486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2EB9"/>
    <w:rsid w:val="005B3213"/>
    <w:rsid w:val="005B3401"/>
    <w:rsid w:val="005B3879"/>
    <w:rsid w:val="005B3EEA"/>
    <w:rsid w:val="005B4C54"/>
    <w:rsid w:val="005B4E45"/>
    <w:rsid w:val="005B621B"/>
    <w:rsid w:val="005B62A0"/>
    <w:rsid w:val="005B658A"/>
    <w:rsid w:val="005B6899"/>
    <w:rsid w:val="005B6EA5"/>
    <w:rsid w:val="005B7933"/>
    <w:rsid w:val="005C009D"/>
    <w:rsid w:val="005C0404"/>
    <w:rsid w:val="005C04B1"/>
    <w:rsid w:val="005C0C06"/>
    <w:rsid w:val="005C15A4"/>
    <w:rsid w:val="005C1889"/>
    <w:rsid w:val="005C18E2"/>
    <w:rsid w:val="005C219B"/>
    <w:rsid w:val="005C2661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13A"/>
    <w:rsid w:val="005C7211"/>
    <w:rsid w:val="005D009F"/>
    <w:rsid w:val="005D024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8A"/>
    <w:rsid w:val="005D5E1F"/>
    <w:rsid w:val="005D5EA1"/>
    <w:rsid w:val="005D61A7"/>
    <w:rsid w:val="005D6B9A"/>
    <w:rsid w:val="005D7ECB"/>
    <w:rsid w:val="005E064F"/>
    <w:rsid w:val="005E1523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6806"/>
    <w:rsid w:val="005E6D89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B20"/>
    <w:rsid w:val="005F6C09"/>
    <w:rsid w:val="005F7CC6"/>
    <w:rsid w:val="00600930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06E15"/>
    <w:rsid w:val="0060730C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506"/>
    <w:rsid w:val="00614B5D"/>
    <w:rsid w:val="00614C37"/>
    <w:rsid w:val="006152AC"/>
    <w:rsid w:val="006155FA"/>
    <w:rsid w:val="0061627D"/>
    <w:rsid w:val="0061673C"/>
    <w:rsid w:val="00617132"/>
    <w:rsid w:val="006178E1"/>
    <w:rsid w:val="006215FE"/>
    <w:rsid w:val="006224C6"/>
    <w:rsid w:val="00622539"/>
    <w:rsid w:val="0062344F"/>
    <w:rsid w:val="00623B85"/>
    <w:rsid w:val="00623B8A"/>
    <w:rsid w:val="00625601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3041"/>
    <w:rsid w:val="006336B3"/>
    <w:rsid w:val="00633B54"/>
    <w:rsid w:val="006341DC"/>
    <w:rsid w:val="00634B46"/>
    <w:rsid w:val="00635159"/>
    <w:rsid w:val="00635A6A"/>
    <w:rsid w:val="006360AF"/>
    <w:rsid w:val="00636939"/>
    <w:rsid w:val="00636C9D"/>
    <w:rsid w:val="00637376"/>
    <w:rsid w:val="006379F5"/>
    <w:rsid w:val="00637AB7"/>
    <w:rsid w:val="00640B4F"/>
    <w:rsid w:val="00640FFC"/>
    <w:rsid w:val="006410DC"/>
    <w:rsid w:val="0064127D"/>
    <w:rsid w:val="006414FB"/>
    <w:rsid w:val="0064169A"/>
    <w:rsid w:val="0064172C"/>
    <w:rsid w:val="00642525"/>
    <w:rsid w:val="006426F7"/>
    <w:rsid w:val="006427BE"/>
    <w:rsid w:val="00642EFA"/>
    <w:rsid w:val="006435CF"/>
    <w:rsid w:val="00643707"/>
    <w:rsid w:val="00643764"/>
    <w:rsid w:val="00643AAC"/>
    <w:rsid w:val="00643C69"/>
    <w:rsid w:val="00643FAC"/>
    <w:rsid w:val="00644409"/>
    <w:rsid w:val="00644F0F"/>
    <w:rsid w:val="00645778"/>
    <w:rsid w:val="00646A6A"/>
    <w:rsid w:val="00646E39"/>
    <w:rsid w:val="00647D45"/>
    <w:rsid w:val="00647EA4"/>
    <w:rsid w:val="00650906"/>
    <w:rsid w:val="00650A57"/>
    <w:rsid w:val="00651656"/>
    <w:rsid w:val="00651706"/>
    <w:rsid w:val="00651BCF"/>
    <w:rsid w:val="00651DB6"/>
    <w:rsid w:val="00652B39"/>
    <w:rsid w:val="00653474"/>
    <w:rsid w:val="0065352D"/>
    <w:rsid w:val="00654ACD"/>
    <w:rsid w:val="00655403"/>
    <w:rsid w:val="006557EF"/>
    <w:rsid w:val="00656EC3"/>
    <w:rsid w:val="00656FD9"/>
    <w:rsid w:val="0065730A"/>
    <w:rsid w:val="00657766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C95"/>
    <w:rsid w:val="00665D03"/>
    <w:rsid w:val="006673DB"/>
    <w:rsid w:val="00667457"/>
    <w:rsid w:val="006675A9"/>
    <w:rsid w:val="0066788F"/>
    <w:rsid w:val="00667D31"/>
    <w:rsid w:val="00670221"/>
    <w:rsid w:val="00670934"/>
    <w:rsid w:val="00670FC7"/>
    <w:rsid w:val="00671229"/>
    <w:rsid w:val="006712A6"/>
    <w:rsid w:val="00671CCD"/>
    <w:rsid w:val="00671CE7"/>
    <w:rsid w:val="006727D0"/>
    <w:rsid w:val="00672D55"/>
    <w:rsid w:val="00673199"/>
    <w:rsid w:val="00673240"/>
    <w:rsid w:val="0067351C"/>
    <w:rsid w:val="00673587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F2"/>
    <w:rsid w:val="00676E28"/>
    <w:rsid w:val="006773A9"/>
    <w:rsid w:val="006775F3"/>
    <w:rsid w:val="0067774E"/>
    <w:rsid w:val="00680A49"/>
    <w:rsid w:val="006818EB"/>
    <w:rsid w:val="006819A0"/>
    <w:rsid w:val="006826B5"/>
    <w:rsid w:val="00682E00"/>
    <w:rsid w:val="0068312B"/>
    <w:rsid w:val="00683157"/>
    <w:rsid w:val="00685022"/>
    <w:rsid w:val="006854FD"/>
    <w:rsid w:val="006867DB"/>
    <w:rsid w:val="00687334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39F3"/>
    <w:rsid w:val="00694197"/>
    <w:rsid w:val="006956C4"/>
    <w:rsid w:val="006963C5"/>
    <w:rsid w:val="0069712A"/>
    <w:rsid w:val="006973A0"/>
    <w:rsid w:val="00697B04"/>
    <w:rsid w:val="00697B82"/>
    <w:rsid w:val="006A012E"/>
    <w:rsid w:val="006A1ED9"/>
    <w:rsid w:val="006A2018"/>
    <w:rsid w:val="006A26C3"/>
    <w:rsid w:val="006A2D59"/>
    <w:rsid w:val="006A364D"/>
    <w:rsid w:val="006A379B"/>
    <w:rsid w:val="006A3E23"/>
    <w:rsid w:val="006A3E62"/>
    <w:rsid w:val="006A4173"/>
    <w:rsid w:val="006A46FC"/>
    <w:rsid w:val="006A4D05"/>
    <w:rsid w:val="006A4E8B"/>
    <w:rsid w:val="006A5666"/>
    <w:rsid w:val="006A5A60"/>
    <w:rsid w:val="006A5D0E"/>
    <w:rsid w:val="006A5F46"/>
    <w:rsid w:val="006A66B4"/>
    <w:rsid w:val="006A6965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488E"/>
    <w:rsid w:val="006B51A1"/>
    <w:rsid w:val="006B5ADD"/>
    <w:rsid w:val="006B5BF6"/>
    <w:rsid w:val="006B680C"/>
    <w:rsid w:val="006B68E8"/>
    <w:rsid w:val="006B6B67"/>
    <w:rsid w:val="006B70AB"/>
    <w:rsid w:val="006B766E"/>
    <w:rsid w:val="006B7C51"/>
    <w:rsid w:val="006C04F6"/>
    <w:rsid w:val="006C09B6"/>
    <w:rsid w:val="006C0D90"/>
    <w:rsid w:val="006C2218"/>
    <w:rsid w:val="006C2BD1"/>
    <w:rsid w:val="006C2BEC"/>
    <w:rsid w:val="006C3046"/>
    <w:rsid w:val="006C39CA"/>
    <w:rsid w:val="006C40B3"/>
    <w:rsid w:val="006C4627"/>
    <w:rsid w:val="006C4FD1"/>
    <w:rsid w:val="006C5574"/>
    <w:rsid w:val="006C5D2B"/>
    <w:rsid w:val="006C5F42"/>
    <w:rsid w:val="006C686F"/>
    <w:rsid w:val="006C6BBC"/>
    <w:rsid w:val="006C74C0"/>
    <w:rsid w:val="006C7597"/>
    <w:rsid w:val="006C75AB"/>
    <w:rsid w:val="006C7619"/>
    <w:rsid w:val="006D0343"/>
    <w:rsid w:val="006D03D5"/>
    <w:rsid w:val="006D0F9E"/>
    <w:rsid w:val="006D1392"/>
    <w:rsid w:val="006D189F"/>
    <w:rsid w:val="006D212D"/>
    <w:rsid w:val="006D2465"/>
    <w:rsid w:val="006D2DFC"/>
    <w:rsid w:val="006D2EFC"/>
    <w:rsid w:val="006D39A8"/>
    <w:rsid w:val="006D3D01"/>
    <w:rsid w:val="006D3F1D"/>
    <w:rsid w:val="006D45D7"/>
    <w:rsid w:val="006D4A92"/>
    <w:rsid w:val="006D4E90"/>
    <w:rsid w:val="006D589F"/>
    <w:rsid w:val="006D5FC9"/>
    <w:rsid w:val="006D65CA"/>
    <w:rsid w:val="006D6CF4"/>
    <w:rsid w:val="006D6E16"/>
    <w:rsid w:val="006D6F73"/>
    <w:rsid w:val="006D7F2D"/>
    <w:rsid w:val="006D7FB4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132"/>
    <w:rsid w:val="006F0695"/>
    <w:rsid w:val="006F06CC"/>
    <w:rsid w:val="006F156A"/>
    <w:rsid w:val="006F1788"/>
    <w:rsid w:val="006F2391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C04"/>
    <w:rsid w:val="00705A3F"/>
    <w:rsid w:val="00705AF8"/>
    <w:rsid w:val="00705B74"/>
    <w:rsid w:val="00706212"/>
    <w:rsid w:val="0070625A"/>
    <w:rsid w:val="0070633F"/>
    <w:rsid w:val="00706704"/>
    <w:rsid w:val="007100D2"/>
    <w:rsid w:val="007102CF"/>
    <w:rsid w:val="007107C5"/>
    <w:rsid w:val="007107F2"/>
    <w:rsid w:val="00711FC8"/>
    <w:rsid w:val="00712278"/>
    <w:rsid w:val="007123C3"/>
    <w:rsid w:val="007127AA"/>
    <w:rsid w:val="00713D23"/>
    <w:rsid w:val="007149BA"/>
    <w:rsid w:val="00714E43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35DB"/>
    <w:rsid w:val="0072384A"/>
    <w:rsid w:val="0072424E"/>
    <w:rsid w:val="00724FD0"/>
    <w:rsid w:val="00725A76"/>
    <w:rsid w:val="00725FDE"/>
    <w:rsid w:val="00726038"/>
    <w:rsid w:val="00726C59"/>
    <w:rsid w:val="0072745C"/>
    <w:rsid w:val="00727A60"/>
    <w:rsid w:val="00730E76"/>
    <w:rsid w:val="00730E78"/>
    <w:rsid w:val="0073151F"/>
    <w:rsid w:val="00731621"/>
    <w:rsid w:val="00731706"/>
    <w:rsid w:val="00731A32"/>
    <w:rsid w:val="00731A6A"/>
    <w:rsid w:val="00732866"/>
    <w:rsid w:val="00732A3A"/>
    <w:rsid w:val="00732E36"/>
    <w:rsid w:val="00732F6A"/>
    <w:rsid w:val="00732F90"/>
    <w:rsid w:val="007330AC"/>
    <w:rsid w:val="00733970"/>
    <w:rsid w:val="00734520"/>
    <w:rsid w:val="00734F01"/>
    <w:rsid w:val="00734F69"/>
    <w:rsid w:val="00735554"/>
    <w:rsid w:val="0073586C"/>
    <w:rsid w:val="00735E87"/>
    <w:rsid w:val="00736454"/>
    <w:rsid w:val="007368B3"/>
    <w:rsid w:val="00736E7D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51E"/>
    <w:rsid w:val="00747F0F"/>
    <w:rsid w:val="0075009E"/>
    <w:rsid w:val="0075015C"/>
    <w:rsid w:val="00750BD3"/>
    <w:rsid w:val="00751118"/>
    <w:rsid w:val="0075289F"/>
    <w:rsid w:val="007531A3"/>
    <w:rsid w:val="00753E99"/>
    <w:rsid w:val="00754198"/>
    <w:rsid w:val="007546AD"/>
    <w:rsid w:val="00755204"/>
    <w:rsid w:val="007553BB"/>
    <w:rsid w:val="00755576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7239"/>
    <w:rsid w:val="0076738E"/>
    <w:rsid w:val="0076779A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435E"/>
    <w:rsid w:val="007743A1"/>
    <w:rsid w:val="007747B9"/>
    <w:rsid w:val="00775F92"/>
    <w:rsid w:val="0077659F"/>
    <w:rsid w:val="0077675F"/>
    <w:rsid w:val="00776830"/>
    <w:rsid w:val="00776965"/>
    <w:rsid w:val="00776CDA"/>
    <w:rsid w:val="00776F37"/>
    <w:rsid w:val="00781147"/>
    <w:rsid w:val="0078207F"/>
    <w:rsid w:val="0078239D"/>
    <w:rsid w:val="00782421"/>
    <w:rsid w:val="00782539"/>
    <w:rsid w:val="00782703"/>
    <w:rsid w:val="00782CBD"/>
    <w:rsid w:val="00783777"/>
    <w:rsid w:val="0078382D"/>
    <w:rsid w:val="0078400E"/>
    <w:rsid w:val="00785702"/>
    <w:rsid w:val="007858B2"/>
    <w:rsid w:val="007860C1"/>
    <w:rsid w:val="00786351"/>
    <w:rsid w:val="007868D8"/>
    <w:rsid w:val="00786C37"/>
    <w:rsid w:val="00790A90"/>
    <w:rsid w:val="00793257"/>
    <w:rsid w:val="007933B5"/>
    <w:rsid w:val="0079361B"/>
    <w:rsid w:val="00793D2D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1B4"/>
    <w:rsid w:val="007A3503"/>
    <w:rsid w:val="007A382C"/>
    <w:rsid w:val="007A5907"/>
    <w:rsid w:val="007A5972"/>
    <w:rsid w:val="007A686E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4FE7"/>
    <w:rsid w:val="007B50BB"/>
    <w:rsid w:val="007B6757"/>
    <w:rsid w:val="007B6EF1"/>
    <w:rsid w:val="007C0EAB"/>
    <w:rsid w:val="007C1392"/>
    <w:rsid w:val="007C16D5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5A1C"/>
    <w:rsid w:val="007C6148"/>
    <w:rsid w:val="007C6952"/>
    <w:rsid w:val="007C6FD0"/>
    <w:rsid w:val="007C71DF"/>
    <w:rsid w:val="007C7C60"/>
    <w:rsid w:val="007D03A9"/>
    <w:rsid w:val="007D043F"/>
    <w:rsid w:val="007D1665"/>
    <w:rsid w:val="007D173A"/>
    <w:rsid w:val="007D1DA6"/>
    <w:rsid w:val="007D2081"/>
    <w:rsid w:val="007D213A"/>
    <w:rsid w:val="007D2ACB"/>
    <w:rsid w:val="007D2EFF"/>
    <w:rsid w:val="007D2F64"/>
    <w:rsid w:val="007D3467"/>
    <w:rsid w:val="007D3A2B"/>
    <w:rsid w:val="007D43B7"/>
    <w:rsid w:val="007D5243"/>
    <w:rsid w:val="007D5741"/>
    <w:rsid w:val="007D5781"/>
    <w:rsid w:val="007D5A7E"/>
    <w:rsid w:val="007D5E11"/>
    <w:rsid w:val="007D6B51"/>
    <w:rsid w:val="007D6DE7"/>
    <w:rsid w:val="007E0A06"/>
    <w:rsid w:val="007E0D50"/>
    <w:rsid w:val="007E1320"/>
    <w:rsid w:val="007E22AC"/>
    <w:rsid w:val="007E30AD"/>
    <w:rsid w:val="007E3604"/>
    <w:rsid w:val="007E3D23"/>
    <w:rsid w:val="007E3FA7"/>
    <w:rsid w:val="007E410B"/>
    <w:rsid w:val="007E430A"/>
    <w:rsid w:val="007E4801"/>
    <w:rsid w:val="007E5320"/>
    <w:rsid w:val="007E5375"/>
    <w:rsid w:val="007E566B"/>
    <w:rsid w:val="007E60C0"/>
    <w:rsid w:val="007E681B"/>
    <w:rsid w:val="007E7714"/>
    <w:rsid w:val="007E7B03"/>
    <w:rsid w:val="007F0BD5"/>
    <w:rsid w:val="007F108B"/>
    <w:rsid w:val="007F2054"/>
    <w:rsid w:val="007F2159"/>
    <w:rsid w:val="007F27E7"/>
    <w:rsid w:val="007F2E98"/>
    <w:rsid w:val="007F3AB3"/>
    <w:rsid w:val="007F3CB2"/>
    <w:rsid w:val="007F3F4D"/>
    <w:rsid w:val="007F40AA"/>
    <w:rsid w:val="007F4D6C"/>
    <w:rsid w:val="007F4FBE"/>
    <w:rsid w:val="007F5DB5"/>
    <w:rsid w:val="007F67F5"/>
    <w:rsid w:val="007F6841"/>
    <w:rsid w:val="007F6D32"/>
    <w:rsid w:val="007F70A5"/>
    <w:rsid w:val="007F762B"/>
    <w:rsid w:val="007F7EEC"/>
    <w:rsid w:val="00800124"/>
    <w:rsid w:val="00800CDE"/>
    <w:rsid w:val="00801823"/>
    <w:rsid w:val="00801FD1"/>
    <w:rsid w:val="00802287"/>
    <w:rsid w:val="00802413"/>
    <w:rsid w:val="0080272A"/>
    <w:rsid w:val="008028F1"/>
    <w:rsid w:val="008045BB"/>
    <w:rsid w:val="0080461C"/>
    <w:rsid w:val="00804D57"/>
    <w:rsid w:val="00805096"/>
    <w:rsid w:val="008054AB"/>
    <w:rsid w:val="0080579F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AF5"/>
    <w:rsid w:val="00813DF3"/>
    <w:rsid w:val="00813FEB"/>
    <w:rsid w:val="008142B3"/>
    <w:rsid w:val="00815223"/>
    <w:rsid w:val="008152C6"/>
    <w:rsid w:val="0081593A"/>
    <w:rsid w:val="00815C04"/>
    <w:rsid w:val="008162E2"/>
    <w:rsid w:val="00816954"/>
    <w:rsid w:val="00816AFA"/>
    <w:rsid w:val="00816BE1"/>
    <w:rsid w:val="00817F39"/>
    <w:rsid w:val="00820314"/>
    <w:rsid w:val="008212D5"/>
    <w:rsid w:val="00821305"/>
    <w:rsid w:val="00821896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279A2"/>
    <w:rsid w:val="00830157"/>
    <w:rsid w:val="008301B9"/>
    <w:rsid w:val="0083083E"/>
    <w:rsid w:val="008310BB"/>
    <w:rsid w:val="00831619"/>
    <w:rsid w:val="00831D12"/>
    <w:rsid w:val="00831F9B"/>
    <w:rsid w:val="008324ED"/>
    <w:rsid w:val="00833192"/>
    <w:rsid w:val="00833600"/>
    <w:rsid w:val="00833A2C"/>
    <w:rsid w:val="00834526"/>
    <w:rsid w:val="0083456B"/>
    <w:rsid w:val="00834F60"/>
    <w:rsid w:val="0083546F"/>
    <w:rsid w:val="008359A3"/>
    <w:rsid w:val="00835D36"/>
    <w:rsid w:val="00835E16"/>
    <w:rsid w:val="00837205"/>
    <w:rsid w:val="00837861"/>
    <w:rsid w:val="00837A15"/>
    <w:rsid w:val="00840E55"/>
    <w:rsid w:val="0084147E"/>
    <w:rsid w:val="00841D57"/>
    <w:rsid w:val="00841E26"/>
    <w:rsid w:val="0084283C"/>
    <w:rsid w:val="00842A0A"/>
    <w:rsid w:val="008432CD"/>
    <w:rsid w:val="008434B4"/>
    <w:rsid w:val="008434E6"/>
    <w:rsid w:val="00844070"/>
    <w:rsid w:val="008442E9"/>
    <w:rsid w:val="008459CE"/>
    <w:rsid w:val="008464F9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642C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12AA"/>
    <w:rsid w:val="00861EE4"/>
    <w:rsid w:val="008620E4"/>
    <w:rsid w:val="00862CD1"/>
    <w:rsid w:val="00863817"/>
    <w:rsid w:val="008639A3"/>
    <w:rsid w:val="00864546"/>
    <w:rsid w:val="008648FB"/>
    <w:rsid w:val="00864DB4"/>
    <w:rsid w:val="00864DF8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375"/>
    <w:rsid w:val="0086747E"/>
    <w:rsid w:val="0087026B"/>
    <w:rsid w:val="00870677"/>
    <w:rsid w:val="00871866"/>
    <w:rsid w:val="00871900"/>
    <w:rsid w:val="00871953"/>
    <w:rsid w:val="00872147"/>
    <w:rsid w:val="00872BFB"/>
    <w:rsid w:val="00872CA5"/>
    <w:rsid w:val="0087308E"/>
    <w:rsid w:val="00873813"/>
    <w:rsid w:val="00873B14"/>
    <w:rsid w:val="008744D4"/>
    <w:rsid w:val="00874753"/>
    <w:rsid w:val="00875995"/>
    <w:rsid w:val="00875FE4"/>
    <w:rsid w:val="00876397"/>
    <w:rsid w:val="008763CA"/>
    <w:rsid w:val="008765BE"/>
    <w:rsid w:val="008768C3"/>
    <w:rsid w:val="00876B91"/>
    <w:rsid w:val="00876F79"/>
    <w:rsid w:val="00877A26"/>
    <w:rsid w:val="008805C6"/>
    <w:rsid w:val="00880F57"/>
    <w:rsid w:val="008810AD"/>
    <w:rsid w:val="00881425"/>
    <w:rsid w:val="008827D7"/>
    <w:rsid w:val="00883475"/>
    <w:rsid w:val="008834AC"/>
    <w:rsid w:val="00883C06"/>
    <w:rsid w:val="00884FDD"/>
    <w:rsid w:val="0088573F"/>
    <w:rsid w:val="008873D2"/>
    <w:rsid w:val="0088797D"/>
    <w:rsid w:val="00887ED2"/>
    <w:rsid w:val="008905DC"/>
    <w:rsid w:val="00891C34"/>
    <w:rsid w:val="00891CCD"/>
    <w:rsid w:val="00891E70"/>
    <w:rsid w:val="00892354"/>
    <w:rsid w:val="008929E8"/>
    <w:rsid w:val="00893704"/>
    <w:rsid w:val="00893E80"/>
    <w:rsid w:val="00894867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1A0A"/>
    <w:rsid w:val="008A219C"/>
    <w:rsid w:val="008A2A44"/>
    <w:rsid w:val="008A3F79"/>
    <w:rsid w:val="008A42A4"/>
    <w:rsid w:val="008A4F24"/>
    <w:rsid w:val="008A5118"/>
    <w:rsid w:val="008A59B8"/>
    <w:rsid w:val="008A762A"/>
    <w:rsid w:val="008B10A3"/>
    <w:rsid w:val="008B2532"/>
    <w:rsid w:val="008B3277"/>
    <w:rsid w:val="008B3618"/>
    <w:rsid w:val="008B3CE0"/>
    <w:rsid w:val="008B506F"/>
    <w:rsid w:val="008B5A11"/>
    <w:rsid w:val="008B5D64"/>
    <w:rsid w:val="008B5E81"/>
    <w:rsid w:val="008B674A"/>
    <w:rsid w:val="008B6D64"/>
    <w:rsid w:val="008B70AF"/>
    <w:rsid w:val="008B72C9"/>
    <w:rsid w:val="008B7FD1"/>
    <w:rsid w:val="008C0509"/>
    <w:rsid w:val="008C082B"/>
    <w:rsid w:val="008C0B2D"/>
    <w:rsid w:val="008C16C9"/>
    <w:rsid w:val="008C1964"/>
    <w:rsid w:val="008C1A60"/>
    <w:rsid w:val="008C1BAB"/>
    <w:rsid w:val="008C1D84"/>
    <w:rsid w:val="008C2A20"/>
    <w:rsid w:val="008C31D7"/>
    <w:rsid w:val="008C3616"/>
    <w:rsid w:val="008C3B88"/>
    <w:rsid w:val="008C5462"/>
    <w:rsid w:val="008C5B7C"/>
    <w:rsid w:val="008C5BEE"/>
    <w:rsid w:val="008C6192"/>
    <w:rsid w:val="008C6C4A"/>
    <w:rsid w:val="008C7458"/>
    <w:rsid w:val="008D0934"/>
    <w:rsid w:val="008D0E2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5EAC"/>
    <w:rsid w:val="008D7080"/>
    <w:rsid w:val="008D708F"/>
    <w:rsid w:val="008D77E0"/>
    <w:rsid w:val="008E01AB"/>
    <w:rsid w:val="008E063E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38"/>
    <w:rsid w:val="008E5BB5"/>
    <w:rsid w:val="008E5F5A"/>
    <w:rsid w:val="008E5FE4"/>
    <w:rsid w:val="008E65C2"/>
    <w:rsid w:val="008E6FC4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66E"/>
    <w:rsid w:val="008F5972"/>
    <w:rsid w:val="008F5E6C"/>
    <w:rsid w:val="008F65EA"/>
    <w:rsid w:val="008F67D7"/>
    <w:rsid w:val="008F6E1D"/>
    <w:rsid w:val="008F76E5"/>
    <w:rsid w:val="008F7A96"/>
    <w:rsid w:val="0090006D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3C30"/>
    <w:rsid w:val="00905B43"/>
    <w:rsid w:val="00905F8F"/>
    <w:rsid w:val="00906156"/>
    <w:rsid w:val="009068A0"/>
    <w:rsid w:val="00906DD6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B94"/>
    <w:rsid w:val="00912C0A"/>
    <w:rsid w:val="00912F7C"/>
    <w:rsid w:val="0091343E"/>
    <w:rsid w:val="00913A38"/>
    <w:rsid w:val="00913A8C"/>
    <w:rsid w:val="00914239"/>
    <w:rsid w:val="00914356"/>
    <w:rsid w:val="009147A0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477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65B"/>
    <w:rsid w:val="00930598"/>
    <w:rsid w:val="00930B8B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37E4A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B73"/>
    <w:rsid w:val="00946CDF"/>
    <w:rsid w:val="009478E5"/>
    <w:rsid w:val="0094799B"/>
    <w:rsid w:val="00947D65"/>
    <w:rsid w:val="00947D6C"/>
    <w:rsid w:val="00947EAA"/>
    <w:rsid w:val="00950564"/>
    <w:rsid w:val="00950856"/>
    <w:rsid w:val="00950CE3"/>
    <w:rsid w:val="00950E3C"/>
    <w:rsid w:val="00950F15"/>
    <w:rsid w:val="00951349"/>
    <w:rsid w:val="009514E6"/>
    <w:rsid w:val="0095162B"/>
    <w:rsid w:val="0095188E"/>
    <w:rsid w:val="00952B85"/>
    <w:rsid w:val="00954FE8"/>
    <w:rsid w:val="00955322"/>
    <w:rsid w:val="009563DC"/>
    <w:rsid w:val="009566BC"/>
    <w:rsid w:val="009571AE"/>
    <w:rsid w:val="009574C1"/>
    <w:rsid w:val="00963DEB"/>
    <w:rsid w:val="00964014"/>
    <w:rsid w:val="009647C6"/>
    <w:rsid w:val="00964A71"/>
    <w:rsid w:val="009650A5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060"/>
    <w:rsid w:val="009706DA"/>
    <w:rsid w:val="00970E8F"/>
    <w:rsid w:val="00971C99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5F80"/>
    <w:rsid w:val="0097612C"/>
    <w:rsid w:val="00976B28"/>
    <w:rsid w:val="0097710F"/>
    <w:rsid w:val="009778B7"/>
    <w:rsid w:val="00977AB7"/>
    <w:rsid w:val="00977F81"/>
    <w:rsid w:val="0098005A"/>
    <w:rsid w:val="00980A76"/>
    <w:rsid w:val="0098132A"/>
    <w:rsid w:val="00981912"/>
    <w:rsid w:val="00981EAC"/>
    <w:rsid w:val="009820C4"/>
    <w:rsid w:val="00982A1B"/>
    <w:rsid w:val="00982CBB"/>
    <w:rsid w:val="00983F04"/>
    <w:rsid w:val="00984361"/>
    <w:rsid w:val="009844AB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245"/>
    <w:rsid w:val="00990CF1"/>
    <w:rsid w:val="00991E7B"/>
    <w:rsid w:val="009927C3"/>
    <w:rsid w:val="00992880"/>
    <w:rsid w:val="00993105"/>
    <w:rsid w:val="00993B06"/>
    <w:rsid w:val="00993D3B"/>
    <w:rsid w:val="009943E2"/>
    <w:rsid w:val="00994E07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C18"/>
    <w:rsid w:val="009A207D"/>
    <w:rsid w:val="009A2A9A"/>
    <w:rsid w:val="009A2C68"/>
    <w:rsid w:val="009A2CA2"/>
    <w:rsid w:val="009A2F5A"/>
    <w:rsid w:val="009A58C0"/>
    <w:rsid w:val="009A626F"/>
    <w:rsid w:val="009A6442"/>
    <w:rsid w:val="009A6447"/>
    <w:rsid w:val="009A6531"/>
    <w:rsid w:val="009A6593"/>
    <w:rsid w:val="009A681E"/>
    <w:rsid w:val="009A6AEE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2D9"/>
    <w:rsid w:val="009B761B"/>
    <w:rsid w:val="009B77D7"/>
    <w:rsid w:val="009B77DC"/>
    <w:rsid w:val="009B794A"/>
    <w:rsid w:val="009C019D"/>
    <w:rsid w:val="009C0D34"/>
    <w:rsid w:val="009C0EB2"/>
    <w:rsid w:val="009C10CE"/>
    <w:rsid w:val="009C1C2C"/>
    <w:rsid w:val="009C2418"/>
    <w:rsid w:val="009C29E6"/>
    <w:rsid w:val="009C30BB"/>
    <w:rsid w:val="009C3823"/>
    <w:rsid w:val="009C3A07"/>
    <w:rsid w:val="009C3B48"/>
    <w:rsid w:val="009C3DCE"/>
    <w:rsid w:val="009C4EB8"/>
    <w:rsid w:val="009C52AF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9F5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90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08A7"/>
    <w:rsid w:val="009E1A51"/>
    <w:rsid w:val="009E1CA4"/>
    <w:rsid w:val="009E1CCE"/>
    <w:rsid w:val="009E294B"/>
    <w:rsid w:val="009E382F"/>
    <w:rsid w:val="009E4D09"/>
    <w:rsid w:val="009E569A"/>
    <w:rsid w:val="009E59E8"/>
    <w:rsid w:val="009E6F3A"/>
    <w:rsid w:val="009E758A"/>
    <w:rsid w:val="009F117D"/>
    <w:rsid w:val="009F1213"/>
    <w:rsid w:val="009F126C"/>
    <w:rsid w:val="009F1325"/>
    <w:rsid w:val="009F1A19"/>
    <w:rsid w:val="009F1BFE"/>
    <w:rsid w:val="009F23DC"/>
    <w:rsid w:val="009F28AB"/>
    <w:rsid w:val="009F3292"/>
    <w:rsid w:val="009F3CCF"/>
    <w:rsid w:val="009F5B74"/>
    <w:rsid w:val="009F5CAC"/>
    <w:rsid w:val="009F5DA3"/>
    <w:rsid w:val="009F5F77"/>
    <w:rsid w:val="009F692D"/>
    <w:rsid w:val="009F6F25"/>
    <w:rsid w:val="009F784B"/>
    <w:rsid w:val="00A00276"/>
    <w:rsid w:val="00A00F0E"/>
    <w:rsid w:val="00A010F0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0F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2FA"/>
    <w:rsid w:val="00A13604"/>
    <w:rsid w:val="00A13B69"/>
    <w:rsid w:val="00A1423C"/>
    <w:rsid w:val="00A14806"/>
    <w:rsid w:val="00A14BA2"/>
    <w:rsid w:val="00A14FDB"/>
    <w:rsid w:val="00A1598D"/>
    <w:rsid w:val="00A15C72"/>
    <w:rsid w:val="00A15D8C"/>
    <w:rsid w:val="00A163E6"/>
    <w:rsid w:val="00A16D15"/>
    <w:rsid w:val="00A16E31"/>
    <w:rsid w:val="00A170FB"/>
    <w:rsid w:val="00A17243"/>
    <w:rsid w:val="00A17750"/>
    <w:rsid w:val="00A21452"/>
    <w:rsid w:val="00A226B8"/>
    <w:rsid w:val="00A23B96"/>
    <w:rsid w:val="00A23EDA"/>
    <w:rsid w:val="00A246A3"/>
    <w:rsid w:val="00A249A6"/>
    <w:rsid w:val="00A24A6A"/>
    <w:rsid w:val="00A24D60"/>
    <w:rsid w:val="00A25464"/>
    <w:rsid w:val="00A25A0D"/>
    <w:rsid w:val="00A25D9C"/>
    <w:rsid w:val="00A25E90"/>
    <w:rsid w:val="00A25F16"/>
    <w:rsid w:val="00A25FD0"/>
    <w:rsid w:val="00A269D3"/>
    <w:rsid w:val="00A2712F"/>
    <w:rsid w:val="00A27921"/>
    <w:rsid w:val="00A302D7"/>
    <w:rsid w:val="00A304C8"/>
    <w:rsid w:val="00A305AD"/>
    <w:rsid w:val="00A30FF3"/>
    <w:rsid w:val="00A312B0"/>
    <w:rsid w:val="00A3188F"/>
    <w:rsid w:val="00A32033"/>
    <w:rsid w:val="00A328AF"/>
    <w:rsid w:val="00A33198"/>
    <w:rsid w:val="00A34110"/>
    <w:rsid w:val="00A35B33"/>
    <w:rsid w:val="00A363EB"/>
    <w:rsid w:val="00A3651D"/>
    <w:rsid w:val="00A36804"/>
    <w:rsid w:val="00A36847"/>
    <w:rsid w:val="00A36A7F"/>
    <w:rsid w:val="00A36D58"/>
    <w:rsid w:val="00A3708F"/>
    <w:rsid w:val="00A402C3"/>
    <w:rsid w:val="00A403BB"/>
    <w:rsid w:val="00A40E24"/>
    <w:rsid w:val="00A41DA5"/>
    <w:rsid w:val="00A41E4D"/>
    <w:rsid w:val="00A4216D"/>
    <w:rsid w:val="00A42474"/>
    <w:rsid w:val="00A426F3"/>
    <w:rsid w:val="00A42C18"/>
    <w:rsid w:val="00A43081"/>
    <w:rsid w:val="00A43825"/>
    <w:rsid w:val="00A43D4E"/>
    <w:rsid w:val="00A441E0"/>
    <w:rsid w:val="00A4502F"/>
    <w:rsid w:val="00A45D51"/>
    <w:rsid w:val="00A4694B"/>
    <w:rsid w:val="00A46EFE"/>
    <w:rsid w:val="00A47773"/>
    <w:rsid w:val="00A479FC"/>
    <w:rsid w:val="00A50ADD"/>
    <w:rsid w:val="00A50BF6"/>
    <w:rsid w:val="00A522E1"/>
    <w:rsid w:val="00A52741"/>
    <w:rsid w:val="00A52A4E"/>
    <w:rsid w:val="00A52A6E"/>
    <w:rsid w:val="00A5325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6EBC"/>
    <w:rsid w:val="00A57119"/>
    <w:rsid w:val="00A57660"/>
    <w:rsid w:val="00A577F9"/>
    <w:rsid w:val="00A60CD8"/>
    <w:rsid w:val="00A611F8"/>
    <w:rsid w:val="00A61723"/>
    <w:rsid w:val="00A6184F"/>
    <w:rsid w:val="00A61E7D"/>
    <w:rsid w:val="00A61F99"/>
    <w:rsid w:val="00A62614"/>
    <w:rsid w:val="00A628DE"/>
    <w:rsid w:val="00A6342D"/>
    <w:rsid w:val="00A6477F"/>
    <w:rsid w:val="00A64C36"/>
    <w:rsid w:val="00A64E55"/>
    <w:rsid w:val="00A64F1B"/>
    <w:rsid w:val="00A651FC"/>
    <w:rsid w:val="00A65230"/>
    <w:rsid w:val="00A65C0E"/>
    <w:rsid w:val="00A660AE"/>
    <w:rsid w:val="00A66C4A"/>
    <w:rsid w:val="00A67CAE"/>
    <w:rsid w:val="00A67D51"/>
    <w:rsid w:val="00A67D71"/>
    <w:rsid w:val="00A67DED"/>
    <w:rsid w:val="00A709DA"/>
    <w:rsid w:val="00A70FEB"/>
    <w:rsid w:val="00A71BE5"/>
    <w:rsid w:val="00A71E77"/>
    <w:rsid w:val="00A7230C"/>
    <w:rsid w:val="00A72349"/>
    <w:rsid w:val="00A72980"/>
    <w:rsid w:val="00A7303C"/>
    <w:rsid w:val="00A73AA7"/>
    <w:rsid w:val="00A745DE"/>
    <w:rsid w:val="00A74C91"/>
    <w:rsid w:val="00A754F0"/>
    <w:rsid w:val="00A75CB8"/>
    <w:rsid w:val="00A7617B"/>
    <w:rsid w:val="00A76299"/>
    <w:rsid w:val="00A76456"/>
    <w:rsid w:val="00A76D00"/>
    <w:rsid w:val="00A77712"/>
    <w:rsid w:val="00A80E8A"/>
    <w:rsid w:val="00A810E6"/>
    <w:rsid w:val="00A81234"/>
    <w:rsid w:val="00A817B0"/>
    <w:rsid w:val="00A81885"/>
    <w:rsid w:val="00A82558"/>
    <w:rsid w:val="00A82F70"/>
    <w:rsid w:val="00A83EFC"/>
    <w:rsid w:val="00A84B7D"/>
    <w:rsid w:val="00A8547C"/>
    <w:rsid w:val="00A85663"/>
    <w:rsid w:val="00A858E0"/>
    <w:rsid w:val="00A85C35"/>
    <w:rsid w:val="00A86489"/>
    <w:rsid w:val="00A86667"/>
    <w:rsid w:val="00A86FCF"/>
    <w:rsid w:val="00A8760A"/>
    <w:rsid w:val="00A877B8"/>
    <w:rsid w:val="00A87899"/>
    <w:rsid w:val="00A90092"/>
    <w:rsid w:val="00A9040C"/>
    <w:rsid w:val="00A90E36"/>
    <w:rsid w:val="00A91CA0"/>
    <w:rsid w:val="00A922D1"/>
    <w:rsid w:val="00A92391"/>
    <w:rsid w:val="00A92633"/>
    <w:rsid w:val="00A9362D"/>
    <w:rsid w:val="00A938C8"/>
    <w:rsid w:val="00A93CE2"/>
    <w:rsid w:val="00A93FAA"/>
    <w:rsid w:val="00A943B1"/>
    <w:rsid w:val="00A943EC"/>
    <w:rsid w:val="00A94806"/>
    <w:rsid w:val="00A94AD1"/>
    <w:rsid w:val="00A94B15"/>
    <w:rsid w:val="00A95535"/>
    <w:rsid w:val="00A96434"/>
    <w:rsid w:val="00A96749"/>
    <w:rsid w:val="00A9721F"/>
    <w:rsid w:val="00A977D8"/>
    <w:rsid w:val="00A97C17"/>
    <w:rsid w:val="00A97DE6"/>
    <w:rsid w:val="00AA0CE4"/>
    <w:rsid w:val="00AA1001"/>
    <w:rsid w:val="00AA13C6"/>
    <w:rsid w:val="00AA14E3"/>
    <w:rsid w:val="00AA17DE"/>
    <w:rsid w:val="00AA18E1"/>
    <w:rsid w:val="00AA1EAC"/>
    <w:rsid w:val="00AA25D7"/>
    <w:rsid w:val="00AA2903"/>
    <w:rsid w:val="00AA2912"/>
    <w:rsid w:val="00AA2D09"/>
    <w:rsid w:val="00AA5C9E"/>
    <w:rsid w:val="00AA6197"/>
    <w:rsid w:val="00AA6789"/>
    <w:rsid w:val="00AA7373"/>
    <w:rsid w:val="00AA7449"/>
    <w:rsid w:val="00AA7B98"/>
    <w:rsid w:val="00AA7D5F"/>
    <w:rsid w:val="00AB0A76"/>
    <w:rsid w:val="00AB0DD9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6012"/>
    <w:rsid w:val="00AB6449"/>
    <w:rsid w:val="00AB657D"/>
    <w:rsid w:val="00AB6768"/>
    <w:rsid w:val="00AB710A"/>
    <w:rsid w:val="00AB753B"/>
    <w:rsid w:val="00AC04C9"/>
    <w:rsid w:val="00AC063B"/>
    <w:rsid w:val="00AC154F"/>
    <w:rsid w:val="00AC1978"/>
    <w:rsid w:val="00AC2107"/>
    <w:rsid w:val="00AC296B"/>
    <w:rsid w:val="00AC2A03"/>
    <w:rsid w:val="00AC38D1"/>
    <w:rsid w:val="00AC40A0"/>
    <w:rsid w:val="00AC43FC"/>
    <w:rsid w:val="00AC58CF"/>
    <w:rsid w:val="00AC5B01"/>
    <w:rsid w:val="00AC63B5"/>
    <w:rsid w:val="00AC675B"/>
    <w:rsid w:val="00AC6F92"/>
    <w:rsid w:val="00AC71D0"/>
    <w:rsid w:val="00AC764C"/>
    <w:rsid w:val="00AC77CA"/>
    <w:rsid w:val="00AD04C5"/>
    <w:rsid w:val="00AD08C5"/>
    <w:rsid w:val="00AD0DA7"/>
    <w:rsid w:val="00AD1017"/>
    <w:rsid w:val="00AD112B"/>
    <w:rsid w:val="00AD1B7F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E0E"/>
    <w:rsid w:val="00AD7F1C"/>
    <w:rsid w:val="00AE0642"/>
    <w:rsid w:val="00AE1011"/>
    <w:rsid w:val="00AE1085"/>
    <w:rsid w:val="00AE16D8"/>
    <w:rsid w:val="00AE16F0"/>
    <w:rsid w:val="00AE1EBE"/>
    <w:rsid w:val="00AE21F5"/>
    <w:rsid w:val="00AE2D2C"/>
    <w:rsid w:val="00AE2FBD"/>
    <w:rsid w:val="00AE38B0"/>
    <w:rsid w:val="00AE4AD7"/>
    <w:rsid w:val="00AE551A"/>
    <w:rsid w:val="00AE5B77"/>
    <w:rsid w:val="00AE64CD"/>
    <w:rsid w:val="00AE6B8B"/>
    <w:rsid w:val="00AE6BCC"/>
    <w:rsid w:val="00AE6DE7"/>
    <w:rsid w:val="00AF06E6"/>
    <w:rsid w:val="00AF0D12"/>
    <w:rsid w:val="00AF0EF7"/>
    <w:rsid w:val="00AF1874"/>
    <w:rsid w:val="00AF1B4A"/>
    <w:rsid w:val="00AF1B75"/>
    <w:rsid w:val="00AF25E1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BC6"/>
    <w:rsid w:val="00AF6DF6"/>
    <w:rsid w:val="00AF6FCD"/>
    <w:rsid w:val="00AF708C"/>
    <w:rsid w:val="00AF71E8"/>
    <w:rsid w:val="00AF7837"/>
    <w:rsid w:val="00AF7C45"/>
    <w:rsid w:val="00B00933"/>
    <w:rsid w:val="00B00965"/>
    <w:rsid w:val="00B00E5E"/>
    <w:rsid w:val="00B020EE"/>
    <w:rsid w:val="00B02636"/>
    <w:rsid w:val="00B027A7"/>
    <w:rsid w:val="00B02C2C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90F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567"/>
    <w:rsid w:val="00B126B9"/>
    <w:rsid w:val="00B1347C"/>
    <w:rsid w:val="00B1355C"/>
    <w:rsid w:val="00B16174"/>
    <w:rsid w:val="00B16494"/>
    <w:rsid w:val="00B16AF8"/>
    <w:rsid w:val="00B170C1"/>
    <w:rsid w:val="00B171B6"/>
    <w:rsid w:val="00B173D8"/>
    <w:rsid w:val="00B177EF"/>
    <w:rsid w:val="00B1788C"/>
    <w:rsid w:val="00B1795B"/>
    <w:rsid w:val="00B17BB7"/>
    <w:rsid w:val="00B17C52"/>
    <w:rsid w:val="00B17CEC"/>
    <w:rsid w:val="00B17E79"/>
    <w:rsid w:val="00B21B59"/>
    <w:rsid w:val="00B21C21"/>
    <w:rsid w:val="00B21C82"/>
    <w:rsid w:val="00B21D9C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784"/>
    <w:rsid w:val="00B25C84"/>
    <w:rsid w:val="00B25E2F"/>
    <w:rsid w:val="00B264B4"/>
    <w:rsid w:val="00B26BFD"/>
    <w:rsid w:val="00B26DDF"/>
    <w:rsid w:val="00B26E6E"/>
    <w:rsid w:val="00B2706F"/>
    <w:rsid w:val="00B27566"/>
    <w:rsid w:val="00B27C21"/>
    <w:rsid w:val="00B30D36"/>
    <w:rsid w:val="00B31039"/>
    <w:rsid w:val="00B3216D"/>
    <w:rsid w:val="00B32E38"/>
    <w:rsid w:val="00B32FDA"/>
    <w:rsid w:val="00B33B4C"/>
    <w:rsid w:val="00B33C72"/>
    <w:rsid w:val="00B3426A"/>
    <w:rsid w:val="00B34762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D1D"/>
    <w:rsid w:val="00B41FB6"/>
    <w:rsid w:val="00B42419"/>
    <w:rsid w:val="00B42C21"/>
    <w:rsid w:val="00B4348F"/>
    <w:rsid w:val="00B43501"/>
    <w:rsid w:val="00B43505"/>
    <w:rsid w:val="00B44D7D"/>
    <w:rsid w:val="00B45013"/>
    <w:rsid w:val="00B45417"/>
    <w:rsid w:val="00B46C22"/>
    <w:rsid w:val="00B46D49"/>
    <w:rsid w:val="00B46E9D"/>
    <w:rsid w:val="00B50499"/>
    <w:rsid w:val="00B505C9"/>
    <w:rsid w:val="00B50B35"/>
    <w:rsid w:val="00B50D75"/>
    <w:rsid w:val="00B5110C"/>
    <w:rsid w:val="00B5116A"/>
    <w:rsid w:val="00B5124D"/>
    <w:rsid w:val="00B51A6E"/>
    <w:rsid w:val="00B51D27"/>
    <w:rsid w:val="00B52C10"/>
    <w:rsid w:val="00B52D8C"/>
    <w:rsid w:val="00B52DDA"/>
    <w:rsid w:val="00B5315E"/>
    <w:rsid w:val="00B532A1"/>
    <w:rsid w:val="00B537FB"/>
    <w:rsid w:val="00B53B29"/>
    <w:rsid w:val="00B541F5"/>
    <w:rsid w:val="00B54373"/>
    <w:rsid w:val="00B54A12"/>
    <w:rsid w:val="00B54EE0"/>
    <w:rsid w:val="00B552B9"/>
    <w:rsid w:val="00B55A6D"/>
    <w:rsid w:val="00B55DB0"/>
    <w:rsid w:val="00B568F2"/>
    <w:rsid w:val="00B575D0"/>
    <w:rsid w:val="00B577EE"/>
    <w:rsid w:val="00B57B53"/>
    <w:rsid w:val="00B57C52"/>
    <w:rsid w:val="00B6021B"/>
    <w:rsid w:val="00B615A6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7171"/>
    <w:rsid w:val="00B67784"/>
    <w:rsid w:val="00B677FB"/>
    <w:rsid w:val="00B67B2B"/>
    <w:rsid w:val="00B7068E"/>
    <w:rsid w:val="00B70CA3"/>
    <w:rsid w:val="00B71901"/>
    <w:rsid w:val="00B719D9"/>
    <w:rsid w:val="00B71CEB"/>
    <w:rsid w:val="00B72017"/>
    <w:rsid w:val="00B720D4"/>
    <w:rsid w:val="00B72247"/>
    <w:rsid w:val="00B72C2F"/>
    <w:rsid w:val="00B72ED9"/>
    <w:rsid w:val="00B736A3"/>
    <w:rsid w:val="00B74325"/>
    <w:rsid w:val="00B749E9"/>
    <w:rsid w:val="00B75174"/>
    <w:rsid w:val="00B75230"/>
    <w:rsid w:val="00B76047"/>
    <w:rsid w:val="00B76384"/>
    <w:rsid w:val="00B76B22"/>
    <w:rsid w:val="00B800A2"/>
    <w:rsid w:val="00B80C84"/>
    <w:rsid w:val="00B80CF3"/>
    <w:rsid w:val="00B8120C"/>
    <w:rsid w:val="00B812F7"/>
    <w:rsid w:val="00B81430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075A"/>
    <w:rsid w:val="00B909D1"/>
    <w:rsid w:val="00B9120B"/>
    <w:rsid w:val="00B91592"/>
    <w:rsid w:val="00B91974"/>
    <w:rsid w:val="00B92207"/>
    <w:rsid w:val="00B92517"/>
    <w:rsid w:val="00B925AF"/>
    <w:rsid w:val="00B927AD"/>
    <w:rsid w:val="00B93208"/>
    <w:rsid w:val="00B93FB1"/>
    <w:rsid w:val="00B94FF1"/>
    <w:rsid w:val="00B9520D"/>
    <w:rsid w:val="00B9667F"/>
    <w:rsid w:val="00B96915"/>
    <w:rsid w:val="00B96F16"/>
    <w:rsid w:val="00B97CB4"/>
    <w:rsid w:val="00BA0171"/>
    <w:rsid w:val="00BA0DB2"/>
    <w:rsid w:val="00BA0E74"/>
    <w:rsid w:val="00BA1CC7"/>
    <w:rsid w:val="00BA1D9A"/>
    <w:rsid w:val="00BA240F"/>
    <w:rsid w:val="00BA2A9C"/>
    <w:rsid w:val="00BA2B6F"/>
    <w:rsid w:val="00BA2DB9"/>
    <w:rsid w:val="00BA3467"/>
    <w:rsid w:val="00BA3D36"/>
    <w:rsid w:val="00BA4BAB"/>
    <w:rsid w:val="00BA615F"/>
    <w:rsid w:val="00BA68A9"/>
    <w:rsid w:val="00BA68F6"/>
    <w:rsid w:val="00BA7CF0"/>
    <w:rsid w:val="00BB198B"/>
    <w:rsid w:val="00BB218C"/>
    <w:rsid w:val="00BB21E4"/>
    <w:rsid w:val="00BB25B3"/>
    <w:rsid w:val="00BB4E1A"/>
    <w:rsid w:val="00BB4E4A"/>
    <w:rsid w:val="00BB538A"/>
    <w:rsid w:val="00BB587B"/>
    <w:rsid w:val="00BB58BB"/>
    <w:rsid w:val="00BB5B70"/>
    <w:rsid w:val="00BB5C3B"/>
    <w:rsid w:val="00BB6394"/>
    <w:rsid w:val="00BB6874"/>
    <w:rsid w:val="00BB6FE5"/>
    <w:rsid w:val="00BB7D29"/>
    <w:rsid w:val="00BB7D6A"/>
    <w:rsid w:val="00BC08CA"/>
    <w:rsid w:val="00BC0960"/>
    <w:rsid w:val="00BC0DD2"/>
    <w:rsid w:val="00BC0E9F"/>
    <w:rsid w:val="00BC24D5"/>
    <w:rsid w:val="00BC28D6"/>
    <w:rsid w:val="00BC3B35"/>
    <w:rsid w:val="00BC3B9B"/>
    <w:rsid w:val="00BC3CB8"/>
    <w:rsid w:val="00BC42EF"/>
    <w:rsid w:val="00BC4A8E"/>
    <w:rsid w:val="00BC5288"/>
    <w:rsid w:val="00BC55BF"/>
    <w:rsid w:val="00BC5B0D"/>
    <w:rsid w:val="00BC61BD"/>
    <w:rsid w:val="00BC6558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0C2"/>
    <w:rsid w:val="00BD595C"/>
    <w:rsid w:val="00BD5E59"/>
    <w:rsid w:val="00BD6EDC"/>
    <w:rsid w:val="00BD72E0"/>
    <w:rsid w:val="00BD7404"/>
    <w:rsid w:val="00BD7DB0"/>
    <w:rsid w:val="00BE1040"/>
    <w:rsid w:val="00BE18F9"/>
    <w:rsid w:val="00BE22A4"/>
    <w:rsid w:val="00BE2AD2"/>
    <w:rsid w:val="00BE306A"/>
    <w:rsid w:val="00BE30C0"/>
    <w:rsid w:val="00BE3B6D"/>
    <w:rsid w:val="00BE4355"/>
    <w:rsid w:val="00BE4DD2"/>
    <w:rsid w:val="00BE6C42"/>
    <w:rsid w:val="00BE7D0A"/>
    <w:rsid w:val="00BF0BE6"/>
    <w:rsid w:val="00BF12D5"/>
    <w:rsid w:val="00BF16D3"/>
    <w:rsid w:val="00BF185A"/>
    <w:rsid w:val="00BF2021"/>
    <w:rsid w:val="00BF23EC"/>
    <w:rsid w:val="00BF2620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2CA9"/>
    <w:rsid w:val="00C03118"/>
    <w:rsid w:val="00C03360"/>
    <w:rsid w:val="00C038A7"/>
    <w:rsid w:val="00C038CA"/>
    <w:rsid w:val="00C03E8E"/>
    <w:rsid w:val="00C0531C"/>
    <w:rsid w:val="00C05F5C"/>
    <w:rsid w:val="00C06EED"/>
    <w:rsid w:val="00C109DF"/>
    <w:rsid w:val="00C10BDD"/>
    <w:rsid w:val="00C10EF9"/>
    <w:rsid w:val="00C11001"/>
    <w:rsid w:val="00C110F4"/>
    <w:rsid w:val="00C1139F"/>
    <w:rsid w:val="00C11F11"/>
    <w:rsid w:val="00C122FA"/>
    <w:rsid w:val="00C123DE"/>
    <w:rsid w:val="00C12CDF"/>
    <w:rsid w:val="00C1316B"/>
    <w:rsid w:val="00C13819"/>
    <w:rsid w:val="00C14003"/>
    <w:rsid w:val="00C1405C"/>
    <w:rsid w:val="00C141C0"/>
    <w:rsid w:val="00C14B1F"/>
    <w:rsid w:val="00C15062"/>
    <w:rsid w:val="00C15B4B"/>
    <w:rsid w:val="00C15D90"/>
    <w:rsid w:val="00C161D7"/>
    <w:rsid w:val="00C164F1"/>
    <w:rsid w:val="00C1747B"/>
    <w:rsid w:val="00C17AEB"/>
    <w:rsid w:val="00C20268"/>
    <w:rsid w:val="00C21282"/>
    <w:rsid w:val="00C21937"/>
    <w:rsid w:val="00C21FC5"/>
    <w:rsid w:val="00C227BF"/>
    <w:rsid w:val="00C22B4A"/>
    <w:rsid w:val="00C235D4"/>
    <w:rsid w:val="00C2366D"/>
    <w:rsid w:val="00C2384E"/>
    <w:rsid w:val="00C240A9"/>
    <w:rsid w:val="00C2445E"/>
    <w:rsid w:val="00C249BE"/>
    <w:rsid w:val="00C24A50"/>
    <w:rsid w:val="00C24B54"/>
    <w:rsid w:val="00C24BF3"/>
    <w:rsid w:val="00C24EA7"/>
    <w:rsid w:val="00C259E2"/>
    <w:rsid w:val="00C25DDD"/>
    <w:rsid w:val="00C27679"/>
    <w:rsid w:val="00C27E2E"/>
    <w:rsid w:val="00C300AA"/>
    <w:rsid w:val="00C305F6"/>
    <w:rsid w:val="00C309DC"/>
    <w:rsid w:val="00C30D7B"/>
    <w:rsid w:val="00C310AF"/>
    <w:rsid w:val="00C312ED"/>
    <w:rsid w:val="00C320F1"/>
    <w:rsid w:val="00C32DBC"/>
    <w:rsid w:val="00C33032"/>
    <w:rsid w:val="00C339B0"/>
    <w:rsid w:val="00C342BC"/>
    <w:rsid w:val="00C342EE"/>
    <w:rsid w:val="00C3490C"/>
    <w:rsid w:val="00C36985"/>
    <w:rsid w:val="00C37D40"/>
    <w:rsid w:val="00C4050F"/>
    <w:rsid w:val="00C40608"/>
    <w:rsid w:val="00C4075C"/>
    <w:rsid w:val="00C422F3"/>
    <w:rsid w:val="00C427EA"/>
    <w:rsid w:val="00C428B4"/>
    <w:rsid w:val="00C42AF5"/>
    <w:rsid w:val="00C42B3E"/>
    <w:rsid w:val="00C42B70"/>
    <w:rsid w:val="00C42BDD"/>
    <w:rsid w:val="00C42D42"/>
    <w:rsid w:val="00C42F48"/>
    <w:rsid w:val="00C4423E"/>
    <w:rsid w:val="00C44768"/>
    <w:rsid w:val="00C44FA1"/>
    <w:rsid w:val="00C45895"/>
    <w:rsid w:val="00C464AF"/>
    <w:rsid w:val="00C46967"/>
    <w:rsid w:val="00C472D8"/>
    <w:rsid w:val="00C4778B"/>
    <w:rsid w:val="00C50293"/>
    <w:rsid w:val="00C50B04"/>
    <w:rsid w:val="00C50DBB"/>
    <w:rsid w:val="00C51033"/>
    <w:rsid w:val="00C5127A"/>
    <w:rsid w:val="00C51451"/>
    <w:rsid w:val="00C516D6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2EF"/>
    <w:rsid w:val="00C6180C"/>
    <w:rsid w:val="00C624B8"/>
    <w:rsid w:val="00C62DFA"/>
    <w:rsid w:val="00C62F8A"/>
    <w:rsid w:val="00C62FFC"/>
    <w:rsid w:val="00C6306E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B86"/>
    <w:rsid w:val="00C65D49"/>
    <w:rsid w:val="00C66C43"/>
    <w:rsid w:val="00C66EB9"/>
    <w:rsid w:val="00C67042"/>
    <w:rsid w:val="00C67098"/>
    <w:rsid w:val="00C674AC"/>
    <w:rsid w:val="00C70448"/>
    <w:rsid w:val="00C70A38"/>
    <w:rsid w:val="00C70ABB"/>
    <w:rsid w:val="00C71745"/>
    <w:rsid w:val="00C71CEC"/>
    <w:rsid w:val="00C71E5B"/>
    <w:rsid w:val="00C732DB"/>
    <w:rsid w:val="00C73CBB"/>
    <w:rsid w:val="00C74374"/>
    <w:rsid w:val="00C7460E"/>
    <w:rsid w:val="00C74C1F"/>
    <w:rsid w:val="00C74C2B"/>
    <w:rsid w:val="00C74F8E"/>
    <w:rsid w:val="00C756B5"/>
    <w:rsid w:val="00C75938"/>
    <w:rsid w:val="00C7711B"/>
    <w:rsid w:val="00C7724B"/>
    <w:rsid w:val="00C77BA2"/>
    <w:rsid w:val="00C816EC"/>
    <w:rsid w:val="00C817A8"/>
    <w:rsid w:val="00C81C95"/>
    <w:rsid w:val="00C81CBE"/>
    <w:rsid w:val="00C81FC1"/>
    <w:rsid w:val="00C82170"/>
    <w:rsid w:val="00C82252"/>
    <w:rsid w:val="00C8246E"/>
    <w:rsid w:val="00C82BA1"/>
    <w:rsid w:val="00C84D4D"/>
    <w:rsid w:val="00C84F83"/>
    <w:rsid w:val="00C8562A"/>
    <w:rsid w:val="00C8576C"/>
    <w:rsid w:val="00C86225"/>
    <w:rsid w:val="00C87646"/>
    <w:rsid w:val="00C87FC2"/>
    <w:rsid w:val="00C9115F"/>
    <w:rsid w:val="00C92589"/>
    <w:rsid w:val="00C927B7"/>
    <w:rsid w:val="00C92B79"/>
    <w:rsid w:val="00C93E78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A78ED"/>
    <w:rsid w:val="00CA7A3F"/>
    <w:rsid w:val="00CB0045"/>
    <w:rsid w:val="00CB011E"/>
    <w:rsid w:val="00CB02FA"/>
    <w:rsid w:val="00CB05D4"/>
    <w:rsid w:val="00CB0A70"/>
    <w:rsid w:val="00CB0B95"/>
    <w:rsid w:val="00CB0C49"/>
    <w:rsid w:val="00CB0DC9"/>
    <w:rsid w:val="00CB1EE3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2B7E"/>
    <w:rsid w:val="00CC30DF"/>
    <w:rsid w:val="00CC38F7"/>
    <w:rsid w:val="00CC4031"/>
    <w:rsid w:val="00CC4179"/>
    <w:rsid w:val="00CC4F9B"/>
    <w:rsid w:val="00CC53E8"/>
    <w:rsid w:val="00CC5B40"/>
    <w:rsid w:val="00CC5E52"/>
    <w:rsid w:val="00CC5F10"/>
    <w:rsid w:val="00CC69D4"/>
    <w:rsid w:val="00CC6CA8"/>
    <w:rsid w:val="00CC6EBF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CAC"/>
    <w:rsid w:val="00CD3F1A"/>
    <w:rsid w:val="00CD3F5D"/>
    <w:rsid w:val="00CD4388"/>
    <w:rsid w:val="00CD4589"/>
    <w:rsid w:val="00CD47E0"/>
    <w:rsid w:val="00CD50DB"/>
    <w:rsid w:val="00CD54F5"/>
    <w:rsid w:val="00CD5517"/>
    <w:rsid w:val="00CD5BFC"/>
    <w:rsid w:val="00CD63C3"/>
    <w:rsid w:val="00CD6ED3"/>
    <w:rsid w:val="00CD6F5C"/>
    <w:rsid w:val="00CD711B"/>
    <w:rsid w:val="00CD719F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E760C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6B6"/>
    <w:rsid w:val="00D00964"/>
    <w:rsid w:val="00D00AC4"/>
    <w:rsid w:val="00D02E42"/>
    <w:rsid w:val="00D037C1"/>
    <w:rsid w:val="00D04054"/>
    <w:rsid w:val="00D0487F"/>
    <w:rsid w:val="00D048FE"/>
    <w:rsid w:val="00D05065"/>
    <w:rsid w:val="00D05CC8"/>
    <w:rsid w:val="00D05D3D"/>
    <w:rsid w:val="00D06192"/>
    <w:rsid w:val="00D06200"/>
    <w:rsid w:val="00D066C6"/>
    <w:rsid w:val="00D067D8"/>
    <w:rsid w:val="00D06CA9"/>
    <w:rsid w:val="00D07203"/>
    <w:rsid w:val="00D074AE"/>
    <w:rsid w:val="00D07BC1"/>
    <w:rsid w:val="00D1034D"/>
    <w:rsid w:val="00D1037A"/>
    <w:rsid w:val="00D111A9"/>
    <w:rsid w:val="00D111BE"/>
    <w:rsid w:val="00D11E69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AC9"/>
    <w:rsid w:val="00D16C2F"/>
    <w:rsid w:val="00D17A59"/>
    <w:rsid w:val="00D17D49"/>
    <w:rsid w:val="00D20151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27D01"/>
    <w:rsid w:val="00D3037F"/>
    <w:rsid w:val="00D3068D"/>
    <w:rsid w:val="00D310A3"/>
    <w:rsid w:val="00D324B7"/>
    <w:rsid w:val="00D32A95"/>
    <w:rsid w:val="00D32BA7"/>
    <w:rsid w:val="00D34045"/>
    <w:rsid w:val="00D341F8"/>
    <w:rsid w:val="00D34254"/>
    <w:rsid w:val="00D349D5"/>
    <w:rsid w:val="00D34D3F"/>
    <w:rsid w:val="00D35480"/>
    <w:rsid w:val="00D357E6"/>
    <w:rsid w:val="00D35DBC"/>
    <w:rsid w:val="00D3641B"/>
    <w:rsid w:val="00D36942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F06"/>
    <w:rsid w:val="00D43611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13C6"/>
    <w:rsid w:val="00D525E9"/>
    <w:rsid w:val="00D52E97"/>
    <w:rsid w:val="00D53349"/>
    <w:rsid w:val="00D54085"/>
    <w:rsid w:val="00D54A07"/>
    <w:rsid w:val="00D54B3D"/>
    <w:rsid w:val="00D54D43"/>
    <w:rsid w:val="00D55887"/>
    <w:rsid w:val="00D55C22"/>
    <w:rsid w:val="00D56988"/>
    <w:rsid w:val="00D571E1"/>
    <w:rsid w:val="00D57246"/>
    <w:rsid w:val="00D606F3"/>
    <w:rsid w:val="00D607F7"/>
    <w:rsid w:val="00D60944"/>
    <w:rsid w:val="00D6219C"/>
    <w:rsid w:val="00D62883"/>
    <w:rsid w:val="00D62AB1"/>
    <w:rsid w:val="00D62C67"/>
    <w:rsid w:val="00D62E2C"/>
    <w:rsid w:val="00D62E4C"/>
    <w:rsid w:val="00D62EAA"/>
    <w:rsid w:val="00D63508"/>
    <w:rsid w:val="00D63C9D"/>
    <w:rsid w:val="00D64693"/>
    <w:rsid w:val="00D64B85"/>
    <w:rsid w:val="00D6576C"/>
    <w:rsid w:val="00D65B17"/>
    <w:rsid w:val="00D65CF6"/>
    <w:rsid w:val="00D66098"/>
    <w:rsid w:val="00D66B29"/>
    <w:rsid w:val="00D674E0"/>
    <w:rsid w:val="00D67F8D"/>
    <w:rsid w:val="00D70274"/>
    <w:rsid w:val="00D703E4"/>
    <w:rsid w:val="00D70DFE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01"/>
    <w:rsid w:val="00D764C6"/>
    <w:rsid w:val="00D77E48"/>
    <w:rsid w:val="00D80492"/>
    <w:rsid w:val="00D80618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065"/>
    <w:rsid w:val="00D8423C"/>
    <w:rsid w:val="00D845DE"/>
    <w:rsid w:val="00D85447"/>
    <w:rsid w:val="00D859EA"/>
    <w:rsid w:val="00D86375"/>
    <w:rsid w:val="00D87BE1"/>
    <w:rsid w:val="00D901E4"/>
    <w:rsid w:val="00D90482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69B9"/>
    <w:rsid w:val="00D96A95"/>
    <w:rsid w:val="00D971B0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10A4"/>
    <w:rsid w:val="00DA11F4"/>
    <w:rsid w:val="00DA146C"/>
    <w:rsid w:val="00DA1FBA"/>
    <w:rsid w:val="00DA3CCC"/>
    <w:rsid w:val="00DA44EE"/>
    <w:rsid w:val="00DA4E6E"/>
    <w:rsid w:val="00DA554C"/>
    <w:rsid w:val="00DA6080"/>
    <w:rsid w:val="00DA6220"/>
    <w:rsid w:val="00DA6644"/>
    <w:rsid w:val="00DA6808"/>
    <w:rsid w:val="00DA7033"/>
    <w:rsid w:val="00DA7376"/>
    <w:rsid w:val="00DA7C85"/>
    <w:rsid w:val="00DB0262"/>
    <w:rsid w:val="00DB0EB7"/>
    <w:rsid w:val="00DB11F5"/>
    <w:rsid w:val="00DB126F"/>
    <w:rsid w:val="00DB2424"/>
    <w:rsid w:val="00DB25B4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54DB"/>
    <w:rsid w:val="00DB72E3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CBB"/>
    <w:rsid w:val="00DC6DDA"/>
    <w:rsid w:val="00DC76AC"/>
    <w:rsid w:val="00DC781F"/>
    <w:rsid w:val="00DD0B53"/>
    <w:rsid w:val="00DD159A"/>
    <w:rsid w:val="00DD1D65"/>
    <w:rsid w:val="00DD222B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B99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92B"/>
    <w:rsid w:val="00DE4A86"/>
    <w:rsid w:val="00DE4EC9"/>
    <w:rsid w:val="00DE5070"/>
    <w:rsid w:val="00DE52B6"/>
    <w:rsid w:val="00DE57E4"/>
    <w:rsid w:val="00DE57EF"/>
    <w:rsid w:val="00DE58F5"/>
    <w:rsid w:val="00DE5B28"/>
    <w:rsid w:val="00DE5B99"/>
    <w:rsid w:val="00DE6107"/>
    <w:rsid w:val="00DE61E7"/>
    <w:rsid w:val="00DE7081"/>
    <w:rsid w:val="00DE744E"/>
    <w:rsid w:val="00DF0D7A"/>
    <w:rsid w:val="00DF1259"/>
    <w:rsid w:val="00DF1784"/>
    <w:rsid w:val="00DF2741"/>
    <w:rsid w:val="00DF376A"/>
    <w:rsid w:val="00DF39E4"/>
    <w:rsid w:val="00DF3DBA"/>
    <w:rsid w:val="00DF4495"/>
    <w:rsid w:val="00DF5089"/>
    <w:rsid w:val="00DF6092"/>
    <w:rsid w:val="00DF62C1"/>
    <w:rsid w:val="00DF7084"/>
    <w:rsid w:val="00DF74F1"/>
    <w:rsid w:val="00DF791D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0C4"/>
    <w:rsid w:val="00E04662"/>
    <w:rsid w:val="00E04846"/>
    <w:rsid w:val="00E04FD0"/>
    <w:rsid w:val="00E05DEF"/>
    <w:rsid w:val="00E065FF"/>
    <w:rsid w:val="00E07EA5"/>
    <w:rsid w:val="00E10C8E"/>
    <w:rsid w:val="00E10E32"/>
    <w:rsid w:val="00E11764"/>
    <w:rsid w:val="00E11BFD"/>
    <w:rsid w:val="00E11D36"/>
    <w:rsid w:val="00E1260C"/>
    <w:rsid w:val="00E127BB"/>
    <w:rsid w:val="00E12A06"/>
    <w:rsid w:val="00E138E7"/>
    <w:rsid w:val="00E13C40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C1E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70A"/>
    <w:rsid w:val="00E26AAC"/>
    <w:rsid w:val="00E26B02"/>
    <w:rsid w:val="00E26D1F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8E3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37E2A"/>
    <w:rsid w:val="00E401D3"/>
    <w:rsid w:val="00E4124E"/>
    <w:rsid w:val="00E41B79"/>
    <w:rsid w:val="00E41ED0"/>
    <w:rsid w:val="00E42E14"/>
    <w:rsid w:val="00E439AE"/>
    <w:rsid w:val="00E4400B"/>
    <w:rsid w:val="00E440B6"/>
    <w:rsid w:val="00E452B5"/>
    <w:rsid w:val="00E457EC"/>
    <w:rsid w:val="00E45D35"/>
    <w:rsid w:val="00E46174"/>
    <w:rsid w:val="00E462DD"/>
    <w:rsid w:val="00E467F9"/>
    <w:rsid w:val="00E46C39"/>
    <w:rsid w:val="00E472C7"/>
    <w:rsid w:val="00E4771D"/>
    <w:rsid w:val="00E47847"/>
    <w:rsid w:val="00E5079C"/>
    <w:rsid w:val="00E50F54"/>
    <w:rsid w:val="00E5259F"/>
    <w:rsid w:val="00E532CE"/>
    <w:rsid w:val="00E5430E"/>
    <w:rsid w:val="00E5491C"/>
    <w:rsid w:val="00E549A9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6D2"/>
    <w:rsid w:val="00E6089A"/>
    <w:rsid w:val="00E60AC0"/>
    <w:rsid w:val="00E60C2F"/>
    <w:rsid w:val="00E60CAE"/>
    <w:rsid w:val="00E6168A"/>
    <w:rsid w:val="00E619B6"/>
    <w:rsid w:val="00E61BDD"/>
    <w:rsid w:val="00E62038"/>
    <w:rsid w:val="00E621F1"/>
    <w:rsid w:val="00E62A2D"/>
    <w:rsid w:val="00E62E7D"/>
    <w:rsid w:val="00E633C5"/>
    <w:rsid w:val="00E63664"/>
    <w:rsid w:val="00E636ED"/>
    <w:rsid w:val="00E63B07"/>
    <w:rsid w:val="00E64D3C"/>
    <w:rsid w:val="00E65DA3"/>
    <w:rsid w:val="00E66839"/>
    <w:rsid w:val="00E67A8B"/>
    <w:rsid w:val="00E701BA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8CF"/>
    <w:rsid w:val="00E74AEF"/>
    <w:rsid w:val="00E74D32"/>
    <w:rsid w:val="00E75B6B"/>
    <w:rsid w:val="00E760FA"/>
    <w:rsid w:val="00E76256"/>
    <w:rsid w:val="00E76D0E"/>
    <w:rsid w:val="00E77264"/>
    <w:rsid w:val="00E77712"/>
    <w:rsid w:val="00E80572"/>
    <w:rsid w:val="00E808D7"/>
    <w:rsid w:val="00E80D7A"/>
    <w:rsid w:val="00E8147D"/>
    <w:rsid w:val="00E8168E"/>
    <w:rsid w:val="00E81C02"/>
    <w:rsid w:val="00E822A6"/>
    <w:rsid w:val="00E830AF"/>
    <w:rsid w:val="00E833D7"/>
    <w:rsid w:val="00E834A0"/>
    <w:rsid w:val="00E84923"/>
    <w:rsid w:val="00E853E9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1FBF"/>
    <w:rsid w:val="00E9227F"/>
    <w:rsid w:val="00E92464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9709E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37A8"/>
    <w:rsid w:val="00EA4158"/>
    <w:rsid w:val="00EA42BC"/>
    <w:rsid w:val="00EA42FE"/>
    <w:rsid w:val="00EA4377"/>
    <w:rsid w:val="00EA4657"/>
    <w:rsid w:val="00EA492F"/>
    <w:rsid w:val="00EA5355"/>
    <w:rsid w:val="00EA6291"/>
    <w:rsid w:val="00EA7551"/>
    <w:rsid w:val="00EA7768"/>
    <w:rsid w:val="00EA7C75"/>
    <w:rsid w:val="00EA7FB6"/>
    <w:rsid w:val="00EB0355"/>
    <w:rsid w:val="00EB037E"/>
    <w:rsid w:val="00EB079A"/>
    <w:rsid w:val="00EB12C9"/>
    <w:rsid w:val="00EB1B1F"/>
    <w:rsid w:val="00EB1CBB"/>
    <w:rsid w:val="00EB296A"/>
    <w:rsid w:val="00EB3159"/>
    <w:rsid w:val="00EB33CA"/>
    <w:rsid w:val="00EB39F4"/>
    <w:rsid w:val="00EB3C87"/>
    <w:rsid w:val="00EB4CD6"/>
    <w:rsid w:val="00EB54BA"/>
    <w:rsid w:val="00EB5834"/>
    <w:rsid w:val="00EB5B50"/>
    <w:rsid w:val="00EB5FFA"/>
    <w:rsid w:val="00EB65BB"/>
    <w:rsid w:val="00EB6C43"/>
    <w:rsid w:val="00EB746E"/>
    <w:rsid w:val="00EB74F2"/>
    <w:rsid w:val="00EB750C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59B2"/>
    <w:rsid w:val="00EC60FF"/>
    <w:rsid w:val="00EC680D"/>
    <w:rsid w:val="00EC78E5"/>
    <w:rsid w:val="00EC7F28"/>
    <w:rsid w:val="00ED00B5"/>
    <w:rsid w:val="00ED0829"/>
    <w:rsid w:val="00ED0B13"/>
    <w:rsid w:val="00ED0B6B"/>
    <w:rsid w:val="00ED0D9F"/>
    <w:rsid w:val="00ED0FAD"/>
    <w:rsid w:val="00ED191C"/>
    <w:rsid w:val="00ED1B12"/>
    <w:rsid w:val="00ED1B5B"/>
    <w:rsid w:val="00ED2229"/>
    <w:rsid w:val="00ED28C1"/>
    <w:rsid w:val="00ED2943"/>
    <w:rsid w:val="00ED3F42"/>
    <w:rsid w:val="00ED4A65"/>
    <w:rsid w:val="00ED50AD"/>
    <w:rsid w:val="00ED528B"/>
    <w:rsid w:val="00ED53FF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39AA"/>
    <w:rsid w:val="00EE45E5"/>
    <w:rsid w:val="00EE5ACD"/>
    <w:rsid w:val="00EE5C7C"/>
    <w:rsid w:val="00EE62C4"/>
    <w:rsid w:val="00EE74C1"/>
    <w:rsid w:val="00EE7A6F"/>
    <w:rsid w:val="00EF014B"/>
    <w:rsid w:val="00EF0591"/>
    <w:rsid w:val="00EF0FB2"/>
    <w:rsid w:val="00EF1035"/>
    <w:rsid w:val="00EF136D"/>
    <w:rsid w:val="00EF2880"/>
    <w:rsid w:val="00EF2A85"/>
    <w:rsid w:val="00EF3C47"/>
    <w:rsid w:val="00EF40DE"/>
    <w:rsid w:val="00EF6F95"/>
    <w:rsid w:val="00EF7298"/>
    <w:rsid w:val="00EF792D"/>
    <w:rsid w:val="00EF7933"/>
    <w:rsid w:val="00F00C96"/>
    <w:rsid w:val="00F01815"/>
    <w:rsid w:val="00F01D73"/>
    <w:rsid w:val="00F01DCA"/>
    <w:rsid w:val="00F01F0E"/>
    <w:rsid w:val="00F025C3"/>
    <w:rsid w:val="00F02EF6"/>
    <w:rsid w:val="00F03DFA"/>
    <w:rsid w:val="00F03EBA"/>
    <w:rsid w:val="00F04719"/>
    <w:rsid w:val="00F04A01"/>
    <w:rsid w:val="00F05A65"/>
    <w:rsid w:val="00F06308"/>
    <w:rsid w:val="00F06370"/>
    <w:rsid w:val="00F06B5A"/>
    <w:rsid w:val="00F07201"/>
    <w:rsid w:val="00F0783A"/>
    <w:rsid w:val="00F07E13"/>
    <w:rsid w:val="00F07F9C"/>
    <w:rsid w:val="00F10CDC"/>
    <w:rsid w:val="00F112E7"/>
    <w:rsid w:val="00F11416"/>
    <w:rsid w:val="00F11679"/>
    <w:rsid w:val="00F1212C"/>
    <w:rsid w:val="00F1281B"/>
    <w:rsid w:val="00F14B59"/>
    <w:rsid w:val="00F15D05"/>
    <w:rsid w:val="00F161E6"/>
    <w:rsid w:val="00F172F3"/>
    <w:rsid w:val="00F17352"/>
    <w:rsid w:val="00F203B9"/>
    <w:rsid w:val="00F205E0"/>
    <w:rsid w:val="00F2114A"/>
    <w:rsid w:val="00F21194"/>
    <w:rsid w:val="00F213C0"/>
    <w:rsid w:val="00F216E7"/>
    <w:rsid w:val="00F21706"/>
    <w:rsid w:val="00F2188A"/>
    <w:rsid w:val="00F2216F"/>
    <w:rsid w:val="00F221FB"/>
    <w:rsid w:val="00F227C1"/>
    <w:rsid w:val="00F2285D"/>
    <w:rsid w:val="00F23796"/>
    <w:rsid w:val="00F2390C"/>
    <w:rsid w:val="00F2480A"/>
    <w:rsid w:val="00F24A4F"/>
    <w:rsid w:val="00F24FF4"/>
    <w:rsid w:val="00F258DE"/>
    <w:rsid w:val="00F27641"/>
    <w:rsid w:val="00F27859"/>
    <w:rsid w:val="00F3086C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585"/>
    <w:rsid w:val="00F3499B"/>
    <w:rsid w:val="00F34E5B"/>
    <w:rsid w:val="00F3522D"/>
    <w:rsid w:val="00F361BF"/>
    <w:rsid w:val="00F36DF4"/>
    <w:rsid w:val="00F36F5D"/>
    <w:rsid w:val="00F37078"/>
    <w:rsid w:val="00F37400"/>
    <w:rsid w:val="00F376CB"/>
    <w:rsid w:val="00F37AAE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0B0"/>
    <w:rsid w:val="00F43295"/>
    <w:rsid w:val="00F435AA"/>
    <w:rsid w:val="00F44887"/>
    <w:rsid w:val="00F44ED5"/>
    <w:rsid w:val="00F45096"/>
    <w:rsid w:val="00F4542F"/>
    <w:rsid w:val="00F45AE6"/>
    <w:rsid w:val="00F45D49"/>
    <w:rsid w:val="00F4635D"/>
    <w:rsid w:val="00F46469"/>
    <w:rsid w:val="00F47538"/>
    <w:rsid w:val="00F47938"/>
    <w:rsid w:val="00F47CEF"/>
    <w:rsid w:val="00F518FE"/>
    <w:rsid w:val="00F52057"/>
    <w:rsid w:val="00F52B86"/>
    <w:rsid w:val="00F53528"/>
    <w:rsid w:val="00F536F3"/>
    <w:rsid w:val="00F53A96"/>
    <w:rsid w:val="00F542DA"/>
    <w:rsid w:val="00F5430B"/>
    <w:rsid w:val="00F54357"/>
    <w:rsid w:val="00F543A8"/>
    <w:rsid w:val="00F543AF"/>
    <w:rsid w:val="00F5454E"/>
    <w:rsid w:val="00F54C09"/>
    <w:rsid w:val="00F55230"/>
    <w:rsid w:val="00F55916"/>
    <w:rsid w:val="00F56C34"/>
    <w:rsid w:val="00F57AA5"/>
    <w:rsid w:val="00F6004C"/>
    <w:rsid w:val="00F606AE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6B40"/>
    <w:rsid w:val="00F6732A"/>
    <w:rsid w:val="00F678EE"/>
    <w:rsid w:val="00F7016A"/>
    <w:rsid w:val="00F70175"/>
    <w:rsid w:val="00F7019E"/>
    <w:rsid w:val="00F703B3"/>
    <w:rsid w:val="00F71369"/>
    <w:rsid w:val="00F714D4"/>
    <w:rsid w:val="00F71733"/>
    <w:rsid w:val="00F71B79"/>
    <w:rsid w:val="00F72145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1A9"/>
    <w:rsid w:val="00F77319"/>
    <w:rsid w:val="00F77E1D"/>
    <w:rsid w:val="00F80992"/>
    <w:rsid w:val="00F817EE"/>
    <w:rsid w:val="00F81DFE"/>
    <w:rsid w:val="00F82D40"/>
    <w:rsid w:val="00F831C0"/>
    <w:rsid w:val="00F8325B"/>
    <w:rsid w:val="00F834FC"/>
    <w:rsid w:val="00F836D6"/>
    <w:rsid w:val="00F85BBA"/>
    <w:rsid w:val="00F86248"/>
    <w:rsid w:val="00F863C3"/>
    <w:rsid w:val="00F86551"/>
    <w:rsid w:val="00F86E2B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0DA4"/>
    <w:rsid w:val="00FA2597"/>
    <w:rsid w:val="00FA2BD7"/>
    <w:rsid w:val="00FA34DE"/>
    <w:rsid w:val="00FA3CCB"/>
    <w:rsid w:val="00FA3FD1"/>
    <w:rsid w:val="00FA4447"/>
    <w:rsid w:val="00FA4CDB"/>
    <w:rsid w:val="00FA4D42"/>
    <w:rsid w:val="00FA4E97"/>
    <w:rsid w:val="00FA5761"/>
    <w:rsid w:val="00FA63F5"/>
    <w:rsid w:val="00FA651E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04C"/>
    <w:rsid w:val="00FB116B"/>
    <w:rsid w:val="00FB122C"/>
    <w:rsid w:val="00FB2110"/>
    <w:rsid w:val="00FB235C"/>
    <w:rsid w:val="00FB23F3"/>
    <w:rsid w:val="00FB32A0"/>
    <w:rsid w:val="00FB3940"/>
    <w:rsid w:val="00FB395B"/>
    <w:rsid w:val="00FB39FA"/>
    <w:rsid w:val="00FB4321"/>
    <w:rsid w:val="00FB43EC"/>
    <w:rsid w:val="00FB44A6"/>
    <w:rsid w:val="00FB5242"/>
    <w:rsid w:val="00FB529A"/>
    <w:rsid w:val="00FB59A4"/>
    <w:rsid w:val="00FB6252"/>
    <w:rsid w:val="00FB654E"/>
    <w:rsid w:val="00FB6AA9"/>
    <w:rsid w:val="00FB6AFD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ADB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65F9"/>
    <w:rsid w:val="00FD66B7"/>
    <w:rsid w:val="00FD6F8C"/>
    <w:rsid w:val="00FD7290"/>
    <w:rsid w:val="00FD767D"/>
    <w:rsid w:val="00FD77A1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116C"/>
    <w:rsid w:val="00FF201E"/>
    <w:rsid w:val="00FF2200"/>
    <w:rsid w:val="00FF26A8"/>
    <w:rsid w:val="00FF2847"/>
    <w:rsid w:val="00FF294F"/>
    <w:rsid w:val="00FF2D52"/>
    <w:rsid w:val="00FF308D"/>
    <w:rsid w:val="00FF3984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C73B5FB3-B99A-4099-97FD-D2959C69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chart" Target="charts/chart3.xml"/><Relationship Id="rId26" Type="http://schemas.openxmlformats.org/officeDocument/2006/relationships/package" Target="embeddings/Microsoft_Excel_Worksheet10.xlsx"/><Relationship Id="rId39" Type="http://schemas.openxmlformats.org/officeDocument/2006/relationships/package" Target="embeddings/Microsoft_Excel_Worksheet17.xlsx"/><Relationship Id="rId21" Type="http://schemas.openxmlformats.org/officeDocument/2006/relationships/chart" Target="charts/chart4.xml"/><Relationship Id="rId34" Type="http://schemas.openxmlformats.org/officeDocument/2006/relationships/package" Target="embeddings/Microsoft_Excel_Worksheet14.xlsx"/><Relationship Id="rId42" Type="http://schemas.openxmlformats.org/officeDocument/2006/relationships/package" Target="embeddings/Microsoft_Excel_Worksheet19.xlsx"/><Relationship Id="rId47" Type="http://schemas.openxmlformats.org/officeDocument/2006/relationships/chart" Target="charts/chart13.xml"/><Relationship Id="rId50" Type="http://schemas.openxmlformats.org/officeDocument/2006/relationships/chart" Target="charts/chart16.xml"/><Relationship Id="rId55" Type="http://schemas.openxmlformats.org/officeDocument/2006/relationships/image" Target="media/image16.emf"/><Relationship Id="rId63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package" Target="embeddings/Microsoft_Excel_Worksheet6.xlsx"/><Relationship Id="rId29" Type="http://schemas.openxmlformats.org/officeDocument/2006/relationships/package" Target="embeddings/Microsoft_Excel_Worksheet12.xlsx"/><Relationship Id="rId41" Type="http://schemas.openxmlformats.org/officeDocument/2006/relationships/image" Target="media/image14.emf"/><Relationship Id="rId54" Type="http://schemas.openxmlformats.org/officeDocument/2006/relationships/chart" Target="charts/chart18.xml"/><Relationship Id="rId62" Type="http://schemas.openxmlformats.org/officeDocument/2006/relationships/chart" Target="charts/chart2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chart" Target="charts/chart5.xml"/><Relationship Id="rId32" Type="http://schemas.openxmlformats.org/officeDocument/2006/relationships/package" Target="embeddings/Microsoft_Excel_Worksheet13.xlsx"/><Relationship Id="rId37" Type="http://schemas.openxmlformats.org/officeDocument/2006/relationships/chart" Target="charts/chart7.xml"/><Relationship Id="rId40" Type="http://schemas.openxmlformats.org/officeDocument/2006/relationships/chart" Target="charts/chart8.xml"/><Relationship Id="rId45" Type="http://schemas.openxmlformats.org/officeDocument/2006/relationships/chart" Target="charts/chart11.xml"/><Relationship Id="rId53" Type="http://schemas.openxmlformats.org/officeDocument/2006/relationships/package" Target="embeddings/Microsoft_Excel_Worksheet29.xlsx"/><Relationship Id="rId58" Type="http://schemas.openxmlformats.org/officeDocument/2006/relationships/package" Target="embeddings/Microsoft_Excel_Worksheet32.xlsx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9.emf"/><Relationship Id="rId36" Type="http://schemas.openxmlformats.org/officeDocument/2006/relationships/package" Target="embeddings/Microsoft_Excel_Worksheet15.xlsx"/><Relationship Id="rId49" Type="http://schemas.openxmlformats.org/officeDocument/2006/relationships/chart" Target="charts/chart15.xml"/><Relationship Id="rId57" Type="http://schemas.openxmlformats.org/officeDocument/2006/relationships/image" Target="media/image17.emf"/><Relationship Id="rId61" Type="http://schemas.openxmlformats.org/officeDocument/2006/relationships/package" Target="embeddings/Microsoft_Excel_Worksheet34.xlsx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chart" Target="charts/chart10.xml"/><Relationship Id="rId52" Type="http://schemas.openxmlformats.org/officeDocument/2006/relationships/image" Target="media/image15.emf"/><Relationship Id="rId60" Type="http://schemas.openxmlformats.org/officeDocument/2006/relationships/image" Target="media/image18.emf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7.emf"/><Relationship Id="rId27" Type="http://schemas.openxmlformats.org/officeDocument/2006/relationships/chart" Target="charts/chart6.xml"/><Relationship Id="rId30" Type="http://schemas.openxmlformats.org/officeDocument/2006/relationships/hyperlink" Target="https://www.kp.ru/daily/27007/4069322/" TargetMode="External"/><Relationship Id="rId35" Type="http://schemas.openxmlformats.org/officeDocument/2006/relationships/image" Target="media/image12.emf"/><Relationship Id="rId43" Type="http://schemas.openxmlformats.org/officeDocument/2006/relationships/chart" Target="charts/chart9.xml"/><Relationship Id="rId48" Type="http://schemas.openxmlformats.org/officeDocument/2006/relationships/chart" Target="charts/chart14.xml"/><Relationship Id="rId56" Type="http://schemas.openxmlformats.org/officeDocument/2006/relationships/package" Target="embeddings/Microsoft_Excel_Worksheet31.xlsx"/><Relationship Id="rId64" Type="http://schemas.openxmlformats.org/officeDocument/2006/relationships/fontTable" Target="fontTable.xml"/><Relationship Id="rId8" Type="http://schemas.openxmlformats.org/officeDocument/2006/relationships/image" Target="media/image1.wmf"/><Relationship Id="rId51" Type="http://schemas.openxmlformats.org/officeDocument/2006/relationships/chart" Target="charts/chart17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image" Target="media/image8.emf"/><Relationship Id="rId33" Type="http://schemas.openxmlformats.org/officeDocument/2006/relationships/image" Target="media/image11.emf"/><Relationship Id="rId38" Type="http://schemas.openxmlformats.org/officeDocument/2006/relationships/image" Target="media/image13.emf"/><Relationship Id="rId46" Type="http://schemas.openxmlformats.org/officeDocument/2006/relationships/chart" Target="charts/chart12.xml"/><Relationship Id="rId59" Type="http://schemas.openxmlformats.org/officeDocument/2006/relationships/chart" Target="charts/chart1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6.xlsx"/><Relationship Id="rId1" Type="http://schemas.openxmlformats.org/officeDocument/2006/relationships/themeOverride" Target="../theme/themeOverride6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8.xlsx"/><Relationship Id="rId1" Type="http://schemas.openxmlformats.org/officeDocument/2006/relationships/themeOverride" Target="../theme/themeOverride7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8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3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32030631002585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0.61</c:v>
                </c:pt>
                <c:pt idx="1">
                  <c:v>0.32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BE-4C73-B5FB-EC4FB5AF56F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BE-4C73-B5FB-EC4FB5AF56F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0.51</c:v>
                </c:pt>
                <c:pt idx="1">
                  <c:v>0.32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ABE-4C73-B5FB-EC4FB5AF56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32371328"/>
        <c:axId val="232372864"/>
      </c:barChart>
      <c:catAx>
        <c:axId val="2323713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2372864"/>
        <c:crosses val="autoZero"/>
        <c:auto val="1"/>
        <c:lblAlgn val="ctr"/>
        <c:lblOffset val="100"/>
        <c:noMultiLvlLbl val="0"/>
      </c:catAx>
      <c:valAx>
        <c:axId val="232372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2371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776555138809552"/>
          <c:y val="4.790949742393312E-2"/>
          <c:w val="0.1072851619099663"/>
          <c:h val="0.2887776106638355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0995046671797601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0.53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B2-4FEC-A3F4-E524E045F604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0.27</c:v>
                </c:pt>
                <c:pt idx="1">
                  <c:v>0.51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B2-4FEC-A3F4-E524E045F60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её деятельности /Затрудняюсь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0.26</c:v>
                </c:pt>
                <c:pt idx="1">
                  <c:v>0.53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8B2-4FEC-A3F4-E524E045F6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32409728"/>
        <c:axId val="232419712"/>
      </c:barChart>
      <c:catAx>
        <c:axId val="2324097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32419712"/>
        <c:crosses val="autoZero"/>
        <c:auto val="1"/>
        <c:lblAlgn val="ctr"/>
        <c:lblOffset val="100"/>
        <c:noMultiLvlLbl val="0"/>
      </c:catAx>
      <c:valAx>
        <c:axId val="232419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324097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83810659314285"/>
          <c:y val="4.7909537623586525E-2"/>
          <c:w val="0.1072851619099663"/>
          <c:h val="0.2898632407791131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0.20217521002645752"/>
          <c:w val="0.91589209866116894"/>
          <c:h val="0.57272871011605475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Лист1!$B$1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8EA-40D9-9870-AAFCFBB237B9}"/>
            </c:ext>
          </c:extLst>
        </c:ser>
        <c:ser>
          <c:idx val="0"/>
          <c:order val="1"/>
          <c:tx>
            <c:strRef>
              <c:f>Лист1!$C$1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0.24</c:v>
                </c:pt>
                <c:pt idx="1">
                  <c:v>0.31</c:v>
                </c:pt>
                <c:pt idx="2">
                  <c:v>0.44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8EA-40D9-9870-AAFCFBB237B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0.22</c:v>
                </c:pt>
                <c:pt idx="1">
                  <c:v>0.33</c:v>
                </c:pt>
                <c:pt idx="2">
                  <c:v>0.45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8EA-40D9-9870-AAFCFBB237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29998720"/>
        <c:axId val="330000256"/>
      </c:barChart>
      <c:catAx>
        <c:axId val="329998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0000256"/>
        <c:crosses val="autoZero"/>
        <c:auto val="1"/>
        <c:lblAlgn val="ctr"/>
        <c:lblOffset val="100"/>
        <c:noMultiLvlLbl val="0"/>
      </c:catAx>
      <c:valAx>
        <c:axId val="3300002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29998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620873179496096"/>
          <c:y val="3.9688412442420599E-2"/>
          <c:w val="0.45008221764077588"/>
          <c:h val="0.1222367685966964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1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5972222222222221"/>
          <c:y val="0.1736111111111111"/>
          <c:w val="0.71064814814814825"/>
          <c:h val="0.68055555555555558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1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pattFill prst="dashHorz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chemeClr val="tx1"/>
                </a:solidFill>
              </a:ln>
              <a:effectLst/>
              <a:sp3d contourW="25400">
                <a:contourClr>
                  <a:schemeClr val="tx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FA6-4D6D-9CE5-6839D5AF2984}"/>
              </c:ext>
            </c:extLst>
          </c:dPt>
          <c:dPt>
            <c:idx val="1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chemeClr val="tx1"/>
                </a:solidFill>
              </a:ln>
              <a:effectLst/>
              <a:sp3d contourW="25400">
                <a:contourClr>
                  <a:schemeClr val="tx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6-BFA6-4D6D-9CE5-6839D5AF2984}"/>
              </c:ext>
            </c:extLst>
          </c:dPt>
          <c:dPt>
            <c:idx val="2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chemeClr val="tx1"/>
                </a:solidFill>
              </a:ln>
              <a:effectLst/>
              <a:sp3d contourW="25400">
                <a:contourClr>
                  <a:schemeClr val="tx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4-BFA6-4D6D-9CE5-6839D5AF2984}"/>
              </c:ext>
            </c:extLst>
          </c:dPt>
          <c:dLbls>
            <c:dLbl>
              <c:idx val="0"/>
              <c:layout>
                <c:manualLayout>
                  <c:x val="7.8412073490813652E-2"/>
                  <c:y val="-0.10556672047793189"/>
                </c:manualLayout>
              </c:layout>
              <c:tx>
                <c:rich>
                  <a:bodyPr/>
                  <a:lstStyle/>
                  <a:p>
                    <a:fld id="{CF4BC402-CA6A-48E7-AB36-F9A73E44A828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20146D95-99DA-4207-BFB4-F167A9DCA3F5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BFA6-4D6D-9CE5-6839D5AF2984}"/>
                </c:ext>
              </c:extLst>
            </c:dLbl>
            <c:dLbl>
              <c:idx val="1"/>
              <c:layout>
                <c:manualLayout>
                  <c:x val="0.17232338915382039"/>
                  <c:y val="-6.2221197245741877E-2"/>
                </c:manualLayout>
              </c:layout>
              <c:tx>
                <c:rich>
                  <a:bodyPr/>
                  <a:lstStyle/>
                  <a:p>
                    <a:fld id="{1385DA4B-FF21-498D-AF6B-BE9E23911445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r>
                      <a:rPr lang="ru-RU" b="1" baseline="0"/>
                      <a:t>29%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BFA6-4D6D-9CE5-6839D5AF2984}"/>
                </c:ext>
              </c:extLst>
            </c:dLbl>
            <c:dLbl>
              <c:idx val="2"/>
              <c:layout>
                <c:manualLayout>
                  <c:x val="-2.9331078333518182E-2"/>
                  <c:y val="-0.11544734732426229"/>
                </c:manualLayout>
              </c:layout>
              <c:tx>
                <c:rich>
                  <a:bodyPr/>
                  <a:lstStyle/>
                  <a:p>
                    <a:fld id="{944EB8F3-ED6B-442E-937F-66123802A5B3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FFD5162F-C185-4B54-9837-417668BAD68F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BFA6-4D6D-9CE5-6839D5AF29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0.28999999999999998</c:v>
                </c:pt>
                <c:pt idx="1">
                  <c:v>0.3</c:v>
                </c:pt>
                <c:pt idx="2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A6-4D6D-9CE5-6839D5AF29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0.1210888638920135"/>
          <c:w val="0.91589209866116894"/>
          <c:h val="0.591480564929383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0.36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D4-4918-B87F-E3E36376F37C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0.28999999999999998</c:v>
                </c:pt>
                <c:pt idx="2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D4-4918-B87F-E3E36376F37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её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</c:v>
                </c:pt>
                <c:pt idx="1">
                  <c:v>0.31</c:v>
                </c:pt>
                <c:pt idx="2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ED4-4918-B87F-E3E36376F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30155904"/>
        <c:axId val="330157440"/>
      </c:barChart>
      <c:catAx>
        <c:axId val="3301559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0157440"/>
        <c:crosses val="autoZero"/>
        <c:auto val="1"/>
        <c:lblAlgn val="ctr"/>
        <c:lblOffset val="100"/>
        <c:noMultiLvlLbl val="0"/>
      </c:catAx>
      <c:valAx>
        <c:axId val="330157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0155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56940477077589"/>
          <c:y val="3.7299414496264893E-2"/>
          <c:w val="0.44659115560081802"/>
          <c:h val="0.135574130156807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69798365930065198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Лист1!$A$2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0.35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31-49D4-99BF-B187B9B2C4E8}"/>
            </c:ext>
          </c:extLst>
        </c:ser>
        <c:ser>
          <c:idx val="0"/>
          <c:order val="1"/>
          <c:tx>
            <c:strRef>
              <c:f>Лист1!$A$3</c:f>
              <c:strCache>
                <c:ptCount val="1"/>
                <c:pt idx="0">
                  <c:v>2020г. 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0.33</c:v>
                </c:pt>
                <c:pt idx="1">
                  <c:v>0.26</c:v>
                </c:pt>
                <c:pt idx="2">
                  <c:v>0.41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131-49D4-99BF-B187B9B2C4E8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2021г. 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Лист1!$B$1:$D$1</c:f>
              <c:strCache>
                <c:ptCount val="3"/>
                <c:pt idx="0">
                  <c:v>В целом одобряю</c:v>
                </c:pt>
                <c:pt idx="1">
                  <c:v>В целом не одобряю</c:v>
                </c:pt>
                <c:pt idx="2">
                  <c:v>Ничего не знаю о его деятельности / 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0.37</c:v>
                </c:pt>
                <c:pt idx="1">
                  <c:v>0.28999999999999998</c:v>
                </c:pt>
                <c:pt idx="2">
                  <c:v>0.34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131-49D4-99BF-B187B9B2C4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330292608"/>
        <c:axId val="330368128"/>
      </c:barChart>
      <c:catAx>
        <c:axId val="3302926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330368128"/>
        <c:crosses val="autoZero"/>
        <c:auto val="1"/>
        <c:lblAlgn val="ctr"/>
        <c:lblOffset val="100"/>
        <c:noMultiLvlLbl val="0"/>
      </c:catAx>
      <c:valAx>
        <c:axId val="330368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02926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097270175612908"/>
          <c:y val="2.9000508001016001E-2"/>
          <c:w val="0.41294236485423547"/>
          <c:h val="0.1281060028786724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0.72</c:v>
                </c:pt>
                <c:pt idx="1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0D-484A-906D-7A0089D7E31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70D-484A-906D-7A0089D7E31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0D-484A-906D-7A0089D7E31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0.44</c:v>
                </c:pt>
                <c:pt idx="1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70D-484A-906D-7A0089D7E319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0.31</c:v>
                </c:pt>
                <c:pt idx="1">
                  <c:v>0.69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70D-484A-906D-7A0089D7E3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0469760"/>
        <c:axId val="330471296"/>
      </c:barChart>
      <c:catAx>
        <c:axId val="3304697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30471296"/>
        <c:crosses val="autoZero"/>
        <c:auto val="1"/>
        <c:lblAlgn val="ctr"/>
        <c:lblOffset val="100"/>
        <c:noMultiLvlLbl val="0"/>
      </c:catAx>
      <c:valAx>
        <c:axId val="330471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0469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52369069250959"/>
          <c:y val="5.6353864857801861E-2"/>
          <c:w val="0.31102378356551591"/>
          <c:h val="0.2199343263910192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4"/>
              <c:layout>
                <c:manualLayout>
                  <c:x val="-1.259842519685039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A69-4609-9A25-BCE5556B41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0.09</c:v>
                </c:pt>
                <c:pt idx="1">
                  <c:v>0.87</c:v>
                </c:pt>
                <c:pt idx="2">
                  <c:v>0.04</c:v>
                </c:pt>
                <c:pt idx="3" formatCode="0.0%">
                  <c:v>3.0000000000000001E-3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69-4609-9A25-BCE5556B41F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A69-4609-9A25-BCE5556B41F7}"/>
                </c:ext>
              </c:extLst>
            </c:dLbl>
            <c:dLbl>
              <c:idx val="4"/>
              <c:layout>
                <c:manualLayout>
                  <c:x val="-8.3989501312335957E-3"/>
                  <c:y val="-2.65339966832505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A69-4609-9A25-BCE5556B41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0.03</c:v>
                </c:pt>
                <c:pt idx="1">
                  <c:v>0.65</c:v>
                </c:pt>
                <c:pt idx="2">
                  <c:v>0.23</c:v>
                </c:pt>
                <c:pt idx="3">
                  <c:v>0.09</c:v>
                </c:pt>
                <c:pt idx="4" formatCode="0.0%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A69-4609-9A25-BCE5556B41F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4"/>
              <c:layout>
                <c:manualLayout>
                  <c:x val="-2.0997375328083989E-3"/>
                  <c:y val="1.9900497512437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A69-4609-9A25-BCE5556B41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0.01</c:v>
                </c:pt>
                <c:pt idx="1">
                  <c:v>0.68</c:v>
                </c:pt>
                <c:pt idx="2">
                  <c:v>0.22</c:v>
                </c:pt>
                <c:pt idx="3">
                  <c:v>0.08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A69-4609-9A25-BCE5556B41F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4"/>
              <c:layout>
                <c:manualLayout>
                  <c:x val="2.09973753280824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A69-4609-9A25-BCE5556B41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 formatCode="0.0%">
                  <c:v>1.7000000000000001E-2</c:v>
                </c:pt>
                <c:pt idx="1">
                  <c:v>0.76</c:v>
                </c:pt>
                <c:pt idx="2">
                  <c:v>0.18</c:v>
                </c:pt>
                <c:pt idx="3">
                  <c:v>0.05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A69-4609-9A25-BCE5556B41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330610176"/>
        <c:axId val="330611712"/>
      </c:barChart>
      <c:catAx>
        <c:axId val="3306101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330611712"/>
        <c:crosses val="autoZero"/>
        <c:auto val="1"/>
        <c:lblAlgn val="ctr"/>
        <c:lblOffset val="100"/>
        <c:noMultiLvlLbl val="0"/>
      </c:catAx>
      <c:valAx>
        <c:axId val="330611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0610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227300721268106"/>
          <c:y val="5.136718102660498E-2"/>
          <c:w val="0.13779337425341517"/>
          <c:h val="0.511466812917042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0.44</c:v>
                </c:pt>
                <c:pt idx="1">
                  <c:v>0.06</c:v>
                </c:pt>
                <c:pt idx="2">
                  <c:v>0.41</c:v>
                </c:pt>
                <c:pt idx="3">
                  <c:v>0.04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5A-4C82-9DE3-C9B373B9D7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E5A-4C82-9DE3-C9B373B9D7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0.0%</c:formatCode>
                <c:ptCount val="5"/>
                <c:pt idx="0" formatCode="0%">
                  <c:v>0.32</c:v>
                </c:pt>
                <c:pt idx="1">
                  <c:v>1.4999999999999999E-2</c:v>
                </c:pt>
                <c:pt idx="2" formatCode="0%">
                  <c:v>0.63</c:v>
                </c:pt>
                <c:pt idx="3" formatCode="0%">
                  <c:v>0.03</c:v>
                </c:pt>
                <c:pt idx="4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E5A-4C82-9DE3-C9B373B9D79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0.22</c:v>
                </c:pt>
                <c:pt idx="1">
                  <c:v>0.01</c:v>
                </c:pt>
                <c:pt idx="2">
                  <c:v>0.74</c:v>
                </c:pt>
                <c:pt idx="3">
                  <c:v>0.03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E5A-4C82-9DE3-C9B373B9D79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1"/>
              <c:layout>
                <c:manualLayout>
                  <c:x val="6.29458665547629E-3"/>
                  <c:y val="-5.512063002870953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E5A-4C82-9DE3-C9B373B9D7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Лист1!$E$2:$E$6</c:f>
              <c:numCache>
                <c:formatCode>0.0%</c:formatCode>
                <c:ptCount val="5"/>
                <c:pt idx="0" formatCode="0%">
                  <c:v>0.13</c:v>
                </c:pt>
                <c:pt idx="1">
                  <c:v>3.0000000000000001E-3</c:v>
                </c:pt>
                <c:pt idx="2" formatCode="0%">
                  <c:v>0.79</c:v>
                </c:pt>
                <c:pt idx="3" formatCode="0%">
                  <c:v>0.06</c:v>
                </c:pt>
                <c:pt idx="4" formatCode="0%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E5A-4C82-9DE3-C9B373B9D7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axId val="331265536"/>
        <c:axId val="331267072"/>
      </c:barChart>
      <c:catAx>
        <c:axId val="33126553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331267072"/>
        <c:crosses val="autoZero"/>
        <c:auto val="1"/>
        <c:lblAlgn val="ctr"/>
        <c:lblOffset val="100"/>
        <c:noMultiLvlLbl val="0"/>
      </c:catAx>
      <c:valAx>
        <c:axId val="3312670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3312655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2807517818140968"/>
          <c:y val="5.136718102660498E-2"/>
          <c:w val="0.34541354277840741"/>
          <c:h val="0.253178725479519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416666666666667"/>
          <c:y val="0.19945958194074662"/>
          <c:w val="0.80787037037037035"/>
          <c:h val="0.78088275436158716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8054-4EEB-BE36-43AAF1B3510F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8054-4EEB-BE36-43AAF1B3510F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8054-4EEB-BE36-43AAF1B3510F}"/>
              </c:ext>
            </c:extLst>
          </c:dPt>
          <c:dLbls>
            <c:dLbl>
              <c:idx val="0"/>
              <c:layout>
                <c:manualLayout>
                  <c:x val="3.4075349956255468E-2"/>
                  <c:y val="4.7620812104369192E-2"/>
                </c:manualLayout>
              </c:layout>
              <c:tx>
                <c:rich>
                  <a:bodyPr/>
                  <a:lstStyle/>
                  <a:p>
                    <a:fld id="{4750C2E1-B0E8-48B6-B7DE-A02CC3B08CBD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723144EA-3620-4D32-8FCA-0154B1396E7F}" type="VALUE">
                      <a:rPr lang="ru-RU" b="1" baseline="0"/>
                      <a:pPr/>
                      <a:t>[ЗНАЧЕНИЕ]</a:t>
                    </a:fld>
                    <a:endParaRPr lang="ru-RU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054-4EEB-BE36-43AAF1B3510F}"/>
                </c:ext>
              </c:extLst>
            </c:dLbl>
            <c:dLbl>
              <c:idx val="1"/>
              <c:layout>
                <c:manualLayout>
                  <c:x val="-5.9356226305045202E-2"/>
                  <c:y val="-0.14898304770727189"/>
                </c:manualLayout>
              </c:layout>
              <c:tx>
                <c:rich>
                  <a:bodyPr/>
                  <a:lstStyle/>
                  <a:p>
                    <a:fld id="{3D98BBD7-7E03-4FA0-9DF4-00DF8855647E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FFDC8F2E-4BDD-4A81-8137-E7F14B7A0FC1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8054-4EEB-BE36-43AAF1B3510F}"/>
                </c:ext>
              </c:extLst>
            </c:dLbl>
            <c:dLbl>
              <c:idx val="2"/>
              <c:layout>
                <c:manualLayout>
                  <c:x val="0.12428878681831429"/>
                  <c:y val="-4.5219453450671604E-2"/>
                </c:manualLayout>
              </c:layout>
              <c:tx>
                <c:rich>
                  <a:bodyPr/>
                  <a:lstStyle/>
                  <a:p>
                    <a:fld id="{2318C564-357A-4592-B1C9-5BE6931E71CD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0794C82A-AB67-4524-8E1F-E3F1937618FE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8054-4EEB-BE36-43AAF1B3510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Парк "Динамо"</c:v>
                </c:pt>
                <c:pt idx="1">
                  <c:v>Парк "Алые Паруса"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0.62</c:v>
                </c:pt>
                <c:pt idx="1">
                  <c:v>0.31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054-4EEB-BE36-43AAF1B351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416666666666667"/>
          <c:y val="0.19945958194074662"/>
          <c:w val="0.82407407407407407"/>
          <c:h val="0.79656911869973468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C474-43C2-B41A-22509B1FECC8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C474-43C2-B41A-22509B1FECC8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C474-43C2-B41A-22509B1FECC8}"/>
              </c:ext>
            </c:extLst>
          </c:dPt>
          <c:dLbls>
            <c:dLbl>
              <c:idx val="0"/>
              <c:layout>
                <c:manualLayout>
                  <c:x val="3.0270760425780027E-2"/>
                  <c:y val="-0.19955059574387735"/>
                </c:manualLayout>
              </c:layout>
              <c:tx>
                <c:rich>
                  <a:bodyPr/>
                  <a:lstStyle/>
                  <a:p>
                    <a:fld id="{E06009CB-735F-4E99-BE08-001F16FDEFBD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11F7151D-380C-473F-9362-0F648DEC390C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474-43C2-B41A-22509B1FECC8}"/>
                </c:ext>
              </c:extLst>
            </c:dLbl>
            <c:dLbl>
              <c:idx val="1"/>
              <c:layout>
                <c:manualLayout>
                  <c:x val="-9.1208624963546217E-2"/>
                  <c:y val="-8.8440114050491972E-2"/>
                </c:manualLayout>
              </c:layout>
              <c:tx>
                <c:rich>
                  <a:bodyPr/>
                  <a:lstStyle/>
                  <a:p>
                    <a:fld id="{1D7E3A67-43C9-422E-B185-DFFE200C174B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5DD2B46C-AB79-454E-AB16-859EBA069DA5}" type="VALUE">
                      <a:rPr lang="ru-RU" b="1" baseline="0"/>
                      <a:pPr/>
                      <a:t>[ЗНАЧЕНИЕ]</a:t>
                    </a:fld>
                    <a:endParaRPr lang="ru-RU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474-43C2-B41A-22509B1FECC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05715FF1-2F5F-4025-AA06-2027760B4DF0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B0CCC329-8F17-4B63-9C69-AAD2ABB6A4F0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C474-43C2-B41A-22509B1FECC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"Магнит"</c:v>
                </c:pt>
                <c:pt idx="1">
                  <c:v>"Пятёрочка"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0.26</c:v>
                </c:pt>
                <c:pt idx="1">
                  <c:v>0.59</c:v>
                </c:pt>
                <c:pt idx="2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474-43C2-B41A-22509B1FEC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Пятёрочка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0.44</c:v>
                </c:pt>
                <c:pt idx="1">
                  <c:v>0.59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48-47BE-933B-E3E225F1644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Магнит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0.37</c:v>
                </c:pt>
                <c:pt idx="1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48-47BE-933B-E3E225F1644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Ни то ни другое / Затрудняюсь ответить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Лист1!$B$4:$C$4</c:f>
              <c:numCache>
                <c:formatCode>0%</c:formatCode>
                <c:ptCount val="2"/>
                <c:pt idx="0">
                  <c:v>0.19</c:v>
                </c:pt>
                <c:pt idx="1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48-47BE-933B-E3E225F164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331733632"/>
        <c:axId val="331874688"/>
      </c:barChart>
      <c:catAx>
        <c:axId val="331733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1874688"/>
        <c:crosses val="autoZero"/>
        <c:auto val="1"/>
        <c:lblAlgn val="ctr"/>
        <c:lblOffset val="100"/>
        <c:noMultiLvlLbl val="0"/>
      </c:catAx>
      <c:valAx>
        <c:axId val="33187468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1733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6.8927361997731362E-2"/>
          <c:y val="2.1367521367521368E-2"/>
          <c:w val="0.9"/>
          <c:h val="0.10321770019711393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5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2809746126866888E-2"/>
          <c:y val="0.13860184489386956"/>
          <c:w val="0.88543107332822335"/>
          <c:h val="0.85742651463172914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AD1D-461E-B8F1-5B0F819A45B2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AD1D-461E-B8F1-5B0F819A45B2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AD1D-461E-B8F1-5B0F819A45B2}"/>
              </c:ext>
            </c:extLst>
          </c:dPt>
          <c:dLbls>
            <c:dLbl>
              <c:idx val="0"/>
              <c:layout>
                <c:manualLayout>
                  <c:x val="-0.1179038859080668"/>
                  <c:y val="-0.30155149693425254"/>
                </c:manualLayout>
              </c:layout>
              <c:tx>
                <c:rich>
                  <a:bodyPr/>
                  <a:lstStyle/>
                  <a:p>
                    <a:fld id="{7B916BEB-CA7D-4D9F-A1A4-AC632F6834CB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4794C70A-D187-45DE-8233-2CB322057B93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D1D-461E-B8F1-5B0F819A45B2}"/>
                </c:ext>
              </c:extLst>
            </c:dLbl>
            <c:dLbl>
              <c:idx val="1"/>
              <c:layout>
                <c:manualLayout>
                  <c:x val="5.4509372169186818E-2"/>
                  <c:y val="-5.3232267128434672E-2"/>
                </c:manualLayout>
              </c:layout>
              <c:tx>
                <c:rich>
                  <a:bodyPr/>
                  <a:lstStyle/>
                  <a:p>
                    <a:fld id="{E1267F97-7DDF-47FE-A9A3-F3764BCB77C2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58867735-131B-4B15-A3F9-C626D19A82D4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AD1D-461E-B8F1-5B0F819A45B2}"/>
                </c:ext>
              </c:extLst>
            </c:dLbl>
            <c:dLbl>
              <c:idx val="2"/>
              <c:layout>
                <c:manualLayout>
                  <c:x val="5.9675098134857121E-2"/>
                  <c:y val="-8.5218849718473988E-2"/>
                </c:manualLayout>
              </c:layout>
              <c:tx>
                <c:rich>
                  <a:bodyPr/>
                  <a:lstStyle/>
                  <a:p>
                    <a:fld id="{5083FC74-8C65-4800-BE29-66D53ABA9638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B664964D-4191-4763-934A-FD705E962945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AD1D-461E-B8F1-5B0F819A45B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"Град"</c:v>
                </c:pt>
                <c:pt idx="1">
                  <c:v>"Галерея Чижова"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0.51</c:v>
                </c:pt>
                <c:pt idx="1">
                  <c:v>0.37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D1D-461E-B8F1-5B0F819A45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ТЦ "Град"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0.56000000000000005</c:v>
                </c:pt>
                <c:pt idx="1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70-46E3-AC86-600E9B7B715C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ТЦ "Галерея Чижова"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0.3</c:v>
                </c:pt>
                <c:pt idx="1">
                  <c:v>0.37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70-46E3-AC86-600E9B7B715C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Ни то ни другое / Затрудняюсь ответить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Лист1!$B$4:$C$4</c:f>
              <c:numCache>
                <c:formatCode>0%</c:formatCode>
                <c:ptCount val="2"/>
                <c:pt idx="0">
                  <c:v>0.14000000000000001</c:v>
                </c:pt>
                <c:pt idx="1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70-46E3-AC86-600E9B7B71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332206080"/>
        <c:axId val="332207616"/>
      </c:barChart>
      <c:catAx>
        <c:axId val="332206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2207616"/>
        <c:crosses val="autoZero"/>
        <c:auto val="1"/>
        <c:lblAlgn val="ctr"/>
        <c:lblOffset val="100"/>
        <c:noMultiLvlLbl val="0"/>
      </c:catAx>
      <c:valAx>
        <c:axId val="33220761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2206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1.424807703453472E-2"/>
          <c:y val="2.1367521367521368E-2"/>
          <c:w val="0.97570977917981072"/>
          <c:h val="0.10321770019711393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2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25925925925923E-2"/>
          <c:y val="3.9707913605771347E-2"/>
          <c:w val="0.9467592592592593"/>
          <c:h val="0.91574949779322279"/>
        </c:manualLayout>
      </c:layout>
      <c:pie3DChart>
        <c:varyColors val="1"/>
        <c:ser>
          <c:idx val="0"/>
          <c:order val="0"/>
          <c:tx>
            <c:strRef>
              <c:f>Лист1!$A$2</c:f>
              <c:strCache>
                <c:ptCount val="1"/>
                <c:pt idx="0">
                  <c:v>Кв. 3</c:v>
                </c:pt>
              </c:strCache>
            </c:strRef>
          </c:tx>
          <c:explosion val="25"/>
          <c:dPt>
            <c:idx val="0"/>
            <c:bubble3D val="0"/>
            <c:explosion val="6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9E78-49E0-9A9E-67D3A84CA39D}"/>
              </c:ext>
            </c:extLst>
          </c:dPt>
          <c:dPt>
            <c:idx val="1"/>
            <c:bubble3D val="0"/>
            <c:explosion val="7"/>
            <c:spPr>
              <a:pattFill prst="openDmn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9E78-49E0-9A9E-67D3A84CA39D}"/>
              </c:ext>
            </c:extLst>
          </c:dPt>
          <c:dPt>
            <c:idx val="2"/>
            <c:bubble3D val="0"/>
            <c:explosion val="12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5-9E78-49E0-9A9E-67D3A84CA39D}"/>
              </c:ext>
            </c:extLst>
          </c:dPt>
          <c:dLbls>
            <c:dLbl>
              <c:idx val="0"/>
              <c:layout>
                <c:manualLayout>
                  <c:x val="3.9416010498687579E-2"/>
                  <c:y val="-0.12470681388290152"/>
                </c:manualLayout>
              </c:layout>
              <c:tx>
                <c:rich>
                  <a:bodyPr/>
                  <a:lstStyle/>
                  <a:p>
                    <a:fld id="{CE3C7B8A-0643-47F0-B5EC-DF9C8E209DE2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599EF8D9-CAA8-43CC-909D-C7DBB56594FD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E78-49E0-9A9E-67D3A84CA39D}"/>
                </c:ext>
              </c:extLst>
            </c:dLbl>
            <c:dLbl>
              <c:idx val="1"/>
              <c:layout>
                <c:manualLayout>
                  <c:x val="-0.15093230533683288"/>
                  <c:y val="-0.16124661246612465"/>
                </c:manualLayout>
              </c:layout>
              <c:tx>
                <c:rich>
                  <a:bodyPr/>
                  <a:lstStyle/>
                  <a:p>
                    <a:fld id="{BC89A360-5F4D-4274-A152-83433C2CD48D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  <a:fld id="{2DAC5836-9F11-4394-9827-69A5F8495CD2}" type="VALUE">
                      <a:rPr lang="ru-RU" b="1" baseline="0"/>
                      <a:pPr/>
                      <a:t>[ЗНАЧЕНИЕ]</a:t>
                    </a:fld>
                    <a:endParaRPr lang="ru-RU" baseline="0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9E78-49E0-9A9E-67D3A84CA39D}"/>
                </c:ext>
              </c:extLst>
            </c:dLbl>
            <c:dLbl>
              <c:idx val="2"/>
              <c:layout>
                <c:manualLayout>
                  <c:x val="-0.10030694079906681"/>
                  <c:y val="5.4145516074450083E-2"/>
                </c:manualLayout>
              </c:layout>
              <c:tx>
                <c:rich>
                  <a:bodyPr/>
                  <a:lstStyle/>
                  <a:p>
                    <a:fld id="{D0007EA4-9B90-4E0B-82A7-8C592A2D53F3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</a:t>
                    </a:r>
                  </a:p>
                  <a:p>
                    <a:fld id="{E1227893-701E-459B-A2D3-4DF0B626B86E}" type="VALUE">
                      <a:rPr lang="ru-RU" b="1" baseline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9E78-49E0-9A9E-67D3A84CA39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Лист1!$B$1:$D$1</c:f>
              <c:strCache>
                <c:ptCount val="3"/>
                <c:pt idx="0">
                  <c:v>"Ангстрем"</c:v>
                </c:pt>
                <c:pt idx="1">
                  <c:v>"Мебель Черноземья"</c:v>
                </c:pt>
                <c:pt idx="2">
                  <c:v>Ни то, ни другое / 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0.27</c:v>
                </c:pt>
                <c:pt idx="1">
                  <c:v>0.42</c:v>
                </c:pt>
                <c:pt idx="2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E78-49E0-9A9E-67D3A84CA3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Ангстрем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Лист1!$B$2:$C$2</c:f>
              <c:numCache>
                <c:formatCode>0%</c:formatCode>
                <c:ptCount val="2"/>
                <c:pt idx="0">
                  <c:v>0.24</c:v>
                </c:pt>
                <c:pt idx="1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F4-4750-BECC-D433E26A0AF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Мебель Черноземья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Лист1!$B$3:$C$3</c:f>
              <c:numCache>
                <c:formatCode>0%</c:formatCode>
                <c:ptCount val="2"/>
                <c:pt idx="0">
                  <c:v>0.49</c:v>
                </c:pt>
                <c:pt idx="1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F4-4750-BECC-D433E26A0AFB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Ни то ни другое / Затрудняюсь ответить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Лист1!$B$1:$C$1</c:f>
              <c:strCache>
                <c:ptCount val="2"/>
                <c:pt idx="0">
                  <c:v>2015г.</c:v>
                </c:pt>
                <c:pt idx="1">
                  <c:v>2021г.</c:v>
                </c:pt>
              </c:strCache>
            </c:strRef>
          </c:cat>
          <c:val>
            <c:numRef>
              <c:f>Лист1!$B$4:$C$4</c:f>
              <c:numCache>
                <c:formatCode>0%</c:formatCode>
                <c:ptCount val="2"/>
                <c:pt idx="0">
                  <c:v>0.27</c:v>
                </c:pt>
                <c:pt idx="1">
                  <c:v>0.31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7F4-4750-BECC-D433E26A0A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332366976"/>
        <c:axId val="332368512"/>
      </c:barChart>
      <c:catAx>
        <c:axId val="3323669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2368512"/>
        <c:crosses val="autoZero"/>
        <c:auto val="1"/>
        <c:lblAlgn val="ctr"/>
        <c:lblOffset val="100"/>
        <c:noMultiLvlLbl val="0"/>
      </c:catAx>
      <c:valAx>
        <c:axId val="33236851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23669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layout>
        <c:manualLayout>
          <c:xMode val="edge"/>
          <c:yMode val="edge"/>
          <c:x val="1.424807703453472E-2"/>
          <c:y val="2.1367521367521368E-2"/>
          <c:w val="0.97570977917981072"/>
          <c:h val="0.14693343659911365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850319183288216E-2"/>
          <c:y val="0.13255360623781676"/>
          <c:w val="0.90301613717843632"/>
          <c:h val="0.680025786250403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2021г.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18-29 лет</c:v>
                </c:pt>
                <c:pt idx="1">
                  <c:v>30-49 лет</c:v>
                </c:pt>
                <c:pt idx="2">
                  <c:v>50-59 лет</c:v>
                </c:pt>
                <c:pt idx="3">
                  <c:v>60 лет и старше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0.38</c:v>
                </c:pt>
                <c:pt idx="1">
                  <c:v>0.28999999999999998</c:v>
                </c:pt>
                <c:pt idx="2">
                  <c:v>0.24</c:v>
                </c:pt>
                <c:pt idx="3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68-4B68-9FD0-AFAB9F95A3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axId val="332488064"/>
        <c:axId val="332559488"/>
      </c:barChart>
      <c:catAx>
        <c:axId val="332488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2559488"/>
        <c:crosses val="autoZero"/>
        <c:auto val="1"/>
        <c:lblAlgn val="ctr"/>
        <c:lblOffset val="100"/>
        <c:noMultiLvlLbl val="0"/>
      </c:catAx>
      <c:valAx>
        <c:axId val="332559488"/>
        <c:scaling>
          <c:orientation val="minMax"/>
          <c:max val="0.60000000000000009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2488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5571342225754906E-2"/>
          <c:y val="0.1889825278116386"/>
          <c:w val="0.96129511413596958"/>
          <c:h val="0.545355063175242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отдельной квартире</c:v>
                </c:pt>
                <c:pt idx="1">
                  <c:v>В комнате в коммунальной квартире</c:v>
                </c:pt>
                <c:pt idx="2">
                  <c:v>В индивидуальном доме </c:v>
                </c:pt>
                <c:pt idx="3">
                  <c:v>В таунхаусе</c:v>
                </c:pt>
                <c:pt idx="4">
                  <c:v>В коттедже в коттеджном поселке</c:v>
                </c:pt>
                <c:pt idx="5">
                  <c:v>В общежитии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0.76</c:v>
                </c:pt>
                <c:pt idx="1">
                  <c:v>0.02</c:v>
                </c:pt>
                <c:pt idx="2">
                  <c:v>0.17</c:v>
                </c:pt>
                <c:pt idx="3">
                  <c:v>0.01</c:v>
                </c:pt>
                <c:pt idx="4">
                  <c:v>0.01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60-4B86-BB9D-EF3016B9450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 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Лист1!$B$1:$G$1</c:f>
              <c:strCache>
                <c:ptCount val="6"/>
                <c:pt idx="0">
                  <c:v>В отдельной квартире</c:v>
                </c:pt>
                <c:pt idx="1">
                  <c:v>В комнате в коммунальной квартире</c:v>
                </c:pt>
                <c:pt idx="2">
                  <c:v>В индивидуальном доме </c:v>
                </c:pt>
                <c:pt idx="3">
                  <c:v>В таунхаусе</c:v>
                </c:pt>
                <c:pt idx="4">
                  <c:v>В коттедже в коттеджном поселке</c:v>
                </c:pt>
                <c:pt idx="5">
                  <c:v>В общежитии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0.64</c:v>
                </c:pt>
                <c:pt idx="1">
                  <c:v>0.02</c:v>
                </c:pt>
                <c:pt idx="2">
                  <c:v>0.28000000000000003</c:v>
                </c:pt>
                <c:pt idx="3">
                  <c:v>0</c:v>
                </c:pt>
                <c:pt idx="4">
                  <c:v>0.01</c:v>
                </c:pt>
                <c:pt idx="5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60-4B86-BB9D-EF3016B945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9"/>
        <c:axId val="332598656"/>
        <c:axId val="332600448"/>
      </c:barChart>
      <c:catAx>
        <c:axId val="332598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332600448"/>
        <c:crosses val="autoZero"/>
        <c:auto val="1"/>
        <c:lblAlgn val="ctr"/>
        <c:lblOffset val="100"/>
        <c:noMultiLvlLbl val="0"/>
      </c:catAx>
      <c:valAx>
        <c:axId val="332600448"/>
        <c:scaling>
          <c:orientation val="minMax"/>
        </c:scaling>
        <c:delete val="1"/>
        <c:axPos val="l"/>
        <c:numFmt formatCode="0%" sourceLinked="1"/>
        <c:majorTickMark val="none"/>
        <c:minorTickMark val="none"/>
        <c:tickLblPos val="nextTo"/>
        <c:crossAx val="332598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"/>
          <c:y val="0.10945273631840796"/>
          <c:w val="0.92173913043478262"/>
          <c:h val="0.7041473965951884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Я испытываю противоречивые чувства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0.87</c:v>
                </c:pt>
                <c:pt idx="1">
                  <c:v>0.02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A4-44F2-893F-850D21E31468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Я испытываю противоречивые чувства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0.85</c:v>
                </c:pt>
                <c:pt idx="1">
                  <c:v>0.05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A4-44F2-893F-850D21E31468}"/>
            </c:ext>
          </c:extLst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Я испытываю противоречивые чувства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0.83</c:v>
                </c:pt>
                <c:pt idx="1">
                  <c:v>0.03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CA4-44F2-893F-850D21E31468}"/>
            </c:ext>
          </c:extLst>
        </c:ser>
        <c:ser>
          <c:idx val="0"/>
          <c:order val="3"/>
          <c:tx>
            <c:strRef>
              <c:f>Sheet1!$A$5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Я испытываю противоречивые чувства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0.85</c:v>
                </c:pt>
                <c:pt idx="1">
                  <c:v>0.03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CA4-44F2-893F-850D21E314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2704768"/>
        <c:axId val="332714752"/>
      </c:barChart>
      <c:catAx>
        <c:axId val="332704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32714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327147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32704768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8248256959945921"/>
          <c:y val="4.0685941925243531E-2"/>
          <c:w val="0.13350441356563722"/>
          <c:h val="0.4063431991949623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"/>
          <c:y val="0.10945273631840796"/>
          <c:w val="0.92173913043478262"/>
          <c:h val="0.7041473965951884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0.86</c:v>
                </c:pt>
                <c:pt idx="1">
                  <c:v>0.05</c:v>
                </c:pt>
                <c:pt idx="2">
                  <c:v>0.06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41-4D77-B2EF-8043FEE08CF1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0.73</c:v>
                </c:pt>
                <c:pt idx="1">
                  <c:v>0.09</c:v>
                </c:pt>
                <c:pt idx="2">
                  <c:v>0.13</c:v>
                </c:pt>
                <c:pt idx="3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41-4D77-B2EF-8043FEE08CF1}"/>
            </c:ext>
          </c:extLst>
        </c:ser>
        <c:ser>
          <c:idx val="3"/>
          <c:order val="2"/>
          <c:tx>
            <c:strRef>
              <c:f>Sheet1!$A$4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0.7</c:v>
                </c:pt>
                <c:pt idx="1">
                  <c:v>0.09</c:v>
                </c:pt>
                <c:pt idx="2">
                  <c:v>0.13</c:v>
                </c:pt>
                <c:pt idx="3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41-4D77-B2EF-8043FEE08CF1}"/>
            </c:ext>
          </c:extLst>
        </c:ser>
        <c:ser>
          <c:idx val="0"/>
          <c:order val="3"/>
          <c:tx>
            <c:strRef>
              <c:f>Sheet1!$A$5</c:f>
              <c:strCache>
                <c:ptCount val="1"/>
                <c:pt idx="0">
                  <c:v>2021 год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Остался(-лась) бы в Воронеже</c:v>
                </c:pt>
                <c:pt idx="1">
                  <c:v>Переехал(а) бы, но только в столицу</c:v>
                </c:pt>
                <c:pt idx="2">
                  <c:v>Переехал(а) бы в другой город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0.63</c:v>
                </c:pt>
                <c:pt idx="1">
                  <c:v>0.09</c:v>
                </c:pt>
                <c:pt idx="2">
                  <c:v>0.22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541-4D77-B2EF-8043FEE08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32851072"/>
        <c:axId val="332852608"/>
      </c:barChart>
      <c:catAx>
        <c:axId val="332851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32852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32852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332851072"/>
        <c:crosses val="autoZero"/>
        <c:crossBetween val="between"/>
      </c:valAx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8248256959945921"/>
          <c:y val="4.0685941925243531E-2"/>
          <c:w val="0.13350441356563722"/>
          <c:h val="0.4063431991949623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46778-4AF0-4A1D-A1AB-58DF5CEF4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5726</Words>
  <Characters>32642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2021-04-07T09:54:00Z</cp:lastPrinted>
  <dcterms:created xsi:type="dcterms:W3CDTF">2021-04-07T09:57:00Z</dcterms:created>
  <dcterms:modified xsi:type="dcterms:W3CDTF">2021-04-07T09:57:00Z</dcterms:modified>
</cp:coreProperties>
</file>