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8E" w:rsidRDefault="00B3712B" w:rsidP="00E7208E">
      <w:pPr>
        <w:spacing w:after="0" w:line="240" w:lineRule="auto"/>
        <w:ind w:firstLine="540"/>
        <w:jc w:val="center"/>
        <w:rPr>
          <w:rFonts w:eastAsia="Times New Roman" w:cs="Times New Roman"/>
          <w:b/>
          <w:bCs/>
          <w:sz w:val="28"/>
          <w:szCs w:val="28"/>
        </w:rPr>
      </w:pPr>
      <w:r w:rsidRPr="00F30DF7">
        <w:rPr>
          <w:rFonts w:eastAsia="Times New Roman" w:cs="Times New Roman"/>
          <w:b/>
          <w:bCs/>
          <w:sz w:val="28"/>
          <w:szCs w:val="28"/>
        </w:rPr>
        <w:t>ТРАДИЦИОННАЯ И СОВРЕМЕННАЯ МОДЕЛИ ОБРАЗА ГОСУДАРСТВА</w:t>
      </w:r>
    </w:p>
    <w:p w:rsidR="00B3712B" w:rsidRDefault="00B3712B" w:rsidP="00E7208E">
      <w:pPr>
        <w:spacing w:after="0" w:line="240" w:lineRule="auto"/>
        <w:ind w:firstLine="54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F03C2" w:rsidRPr="00AF03C2" w:rsidRDefault="00AF03C2" w:rsidP="00AF03C2">
      <w:pPr>
        <w:spacing w:after="0" w:line="240" w:lineRule="auto"/>
        <w:ind w:firstLine="540"/>
        <w:jc w:val="right"/>
        <w:rPr>
          <w:rFonts w:eastAsia="Times New Roman" w:cs="Times New Roman"/>
          <w:i/>
          <w:sz w:val="28"/>
          <w:szCs w:val="28"/>
        </w:rPr>
      </w:pPr>
      <w:r w:rsidRPr="00AF03C2">
        <w:rPr>
          <w:rFonts w:eastAsia="Times New Roman" w:cs="Times New Roman"/>
          <w:i/>
          <w:sz w:val="28"/>
          <w:szCs w:val="28"/>
        </w:rPr>
        <w:t>Романович Н.А., доктор социолог</w:t>
      </w:r>
      <w:proofErr w:type="gramStart"/>
      <w:r w:rsidRPr="00AF03C2">
        <w:rPr>
          <w:rFonts w:eastAsia="Times New Roman" w:cs="Times New Roman"/>
          <w:i/>
          <w:sz w:val="28"/>
          <w:szCs w:val="28"/>
        </w:rPr>
        <w:t>.</w:t>
      </w:r>
      <w:proofErr w:type="gramEnd"/>
      <w:r w:rsidRPr="00AF03C2">
        <w:rPr>
          <w:rFonts w:eastAsia="Times New Roman" w:cs="Times New Roman"/>
          <w:i/>
          <w:sz w:val="28"/>
          <w:szCs w:val="28"/>
        </w:rPr>
        <w:t xml:space="preserve"> </w:t>
      </w:r>
      <w:proofErr w:type="gramStart"/>
      <w:r w:rsidRPr="00AF03C2">
        <w:rPr>
          <w:rFonts w:eastAsia="Times New Roman" w:cs="Times New Roman"/>
          <w:i/>
          <w:sz w:val="28"/>
          <w:szCs w:val="28"/>
        </w:rPr>
        <w:t>н</w:t>
      </w:r>
      <w:proofErr w:type="gramEnd"/>
      <w:r w:rsidRPr="00AF03C2">
        <w:rPr>
          <w:rFonts w:eastAsia="Times New Roman" w:cs="Times New Roman"/>
          <w:i/>
          <w:sz w:val="28"/>
          <w:szCs w:val="28"/>
        </w:rPr>
        <w:t xml:space="preserve">аук, </w:t>
      </w:r>
    </w:p>
    <w:p w:rsidR="00AF03C2" w:rsidRPr="00AF03C2" w:rsidRDefault="00AF03C2" w:rsidP="00AF03C2">
      <w:pPr>
        <w:spacing w:after="0" w:line="240" w:lineRule="auto"/>
        <w:ind w:firstLine="540"/>
        <w:jc w:val="right"/>
        <w:rPr>
          <w:rFonts w:eastAsia="Times New Roman" w:cs="Times New Roman"/>
          <w:i/>
          <w:sz w:val="28"/>
          <w:szCs w:val="28"/>
        </w:rPr>
      </w:pPr>
      <w:r w:rsidRPr="00AF03C2">
        <w:rPr>
          <w:rFonts w:eastAsia="Times New Roman" w:cs="Times New Roman"/>
          <w:i/>
          <w:sz w:val="28"/>
          <w:szCs w:val="28"/>
        </w:rPr>
        <w:t xml:space="preserve">профессор кафедры политологии и политического управления </w:t>
      </w:r>
    </w:p>
    <w:p w:rsidR="00AF03C2" w:rsidRPr="00AF03C2" w:rsidRDefault="00AF03C2" w:rsidP="00AF03C2">
      <w:pPr>
        <w:spacing w:after="0" w:line="240" w:lineRule="auto"/>
        <w:ind w:firstLine="540"/>
        <w:jc w:val="right"/>
        <w:rPr>
          <w:rFonts w:eastAsia="Times New Roman" w:cs="Times New Roman"/>
          <w:i/>
          <w:sz w:val="28"/>
          <w:szCs w:val="28"/>
        </w:rPr>
      </w:pPr>
      <w:proofErr w:type="spellStart"/>
      <w:r w:rsidRPr="00AF03C2">
        <w:rPr>
          <w:rFonts w:eastAsia="Times New Roman" w:cs="Times New Roman"/>
          <w:i/>
          <w:sz w:val="28"/>
          <w:szCs w:val="28"/>
        </w:rPr>
        <w:t>РАНХиГС</w:t>
      </w:r>
      <w:proofErr w:type="spellEnd"/>
      <w:r w:rsidRPr="00AF03C2">
        <w:rPr>
          <w:rFonts w:eastAsia="Times New Roman" w:cs="Times New Roman"/>
          <w:i/>
          <w:sz w:val="28"/>
          <w:szCs w:val="28"/>
        </w:rPr>
        <w:t xml:space="preserve"> при Президенте РФ (Воронежский филиал),</w:t>
      </w:r>
    </w:p>
    <w:p w:rsidR="00AF03C2" w:rsidRPr="00AF03C2" w:rsidRDefault="00AF03C2" w:rsidP="00AF03C2">
      <w:pPr>
        <w:spacing w:after="0" w:line="240" w:lineRule="auto"/>
        <w:ind w:firstLine="540"/>
        <w:jc w:val="right"/>
        <w:rPr>
          <w:rFonts w:eastAsia="Times New Roman" w:cs="Times New Roman"/>
          <w:i/>
          <w:sz w:val="28"/>
          <w:szCs w:val="28"/>
        </w:rPr>
      </w:pPr>
      <w:r w:rsidRPr="00AF03C2">
        <w:rPr>
          <w:rFonts w:eastAsia="Times New Roman" w:cs="Times New Roman"/>
          <w:i/>
          <w:sz w:val="28"/>
          <w:szCs w:val="28"/>
        </w:rPr>
        <w:t>генеральный директор Института общественного мнения «</w:t>
      </w:r>
      <w:proofErr w:type="spellStart"/>
      <w:r w:rsidRPr="00AF03C2">
        <w:rPr>
          <w:rFonts w:eastAsia="Times New Roman" w:cs="Times New Roman"/>
          <w:i/>
          <w:sz w:val="28"/>
          <w:szCs w:val="28"/>
        </w:rPr>
        <w:t>Квалитас</w:t>
      </w:r>
      <w:proofErr w:type="spellEnd"/>
      <w:r w:rsidRPr="00AF03C2">
        <w:rPr>
          <w:rFonts w:eastAsia="Times New Roman" w:cs="Times New Roman"/>
          <w:i/>
          <w:sz w:val="28"/>
          <w:szCs w:val="28"/>
        </w:rPr>
        <w:t>»</w:t>
      </w:r>
    </w:p>
    <w:p w:rsidR="00F30DF7" w:rsidRPr="00F30DF7" w:rsidRDefault="00F30DF7" w:rsidP="00E7208E">
      <w:pPr>
        <w:spacing w:after="0" w:line="240" w:lineRule="auto"/>
        <w:ind w:firstLine="54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267BC5" w:rsidRPr="000A547E" w:rsidRDefault="00283CE4" w:rsidP="00267BC5">
      <w:pPr>
        <w:spacing w:after="0" w:line="240" w:lineRule="auto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b/>
          <w:i/>
          <w:sz w:val="28"/>
          <w:szCs w:val="28"/>
          <w:lang w:eastAsia="en-US"/>
        </w:rPr>
        <w:t xml:space="preserve">Образ </w:t>
      </w:r>
      <w:r w:rsidR="002F757A">
        <w:rPr>
          <w:rFonts w:eastAsia="Calibri" w:cs="Times New Roman"/>
          <w:b/>
          <w:i/>
          <w:sz w:val="28"/>
          <w:szCs w:val="28"/>
          <w:lang w:eastAsia="en-US"/>
        </w:rPr>
        <w:t xml:space="preserve">высшей </w:t>
      </w:r>
      <w:r>
        <w:rPr>
          <w:rFonts w:eastAsia="Calibri" w:cs="Times New Roman"/>
          <w:b/>
          <w:i/>
          <w:sz w:val="28"/>
          <w:szCs w:val="28"/>
          <w:lang w:eastAsia="en-US"/>
        </w:rPr>
        <w:t>власти и государства</w:t>
      </w:r>
      <w:r w:rsidR="00267BC5" w:rsidRPr="000A547E">
        <w:rPr>
          <w:rFonts w:eastAsia="Times New Roman" w:cs="Times New Roman"/>
          <w:bCs/>
          <w:i/>
          <w:sz w:val="28"/>
          <w:szCs w:val="28"/>
        </w:rPr>
        <w:t xml:space="preserve"> – </w:t>
      </w:r>
      <w:r w:rsidR="00267BC5" w:rsidRPr="000A547E">
        <w:rPr>
          <w:rFonts w:eastAsia="Times New Roman" w:cs="Times New Roman"/>
          <w:bCs/>
          <w:sz w:val="28"/>
          <w:szCs w:val="28"/>
        </w:rPr>
        <w:t xml:space="preserve">это своеобразный ключ к пониманию различий в ценностях восточной и западной культуры, которые созидались на основе религиозных форм. </w:t>
      </w:r>
      <w:r w:rsidR="00267BC5" w:rsidRPr="000A547E">
        <w:rPr>
          <w:rFonts w:eastAsia="Times New Roman" w:cs="Times New Roman"/>
          <w:sz w:val="28"/>
          <w:szCs w:val="28"/>
        </w:rPr>
        <w:t>Д.А. Хомяков уверял, что «понятие о высшей власти» является «Рубиконом», разделяющим мировоззрение Востока и Запада, предопределяя различные формы общественного устройства.</w:t>
      </w:r>
    </w:p>
    <w:p w:rsidR="00267BC5" w:rsidRPr="000A547E" w:rsidRDefault="00267BC5" w:rsidP="00267BC5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</w:rPr>
      </w:pPr>
      <w:r w:rsidRPr="000A547E">
        <w:rPr>
          <w:rFonts w:eastAsia="Calibri" w:cs="Times New Roman"/>
          <w:sz w:val="28"/>
          <w:szCs w:val="28"/>
          <w:lang w:eastAsia="en-US"/>
        </w:rPr>
        <w:t>Ис</w:t>
      </w:r>
      <w:r w:rsidRPr="000A547E">
        <w:rPr>
          <w:rFonts w:eastAsia="Times New Roman" w:cs="Times New Roman"/>
          <w:bCs/>
          <w:sz w:val="28"/>
          <w:szCs w:val="28"/>
        </w:rPr>
        <w:t xml:space="preserve">торические пути развития восточной и западной культуры получили практическое воплощение в различных моделях их </w:t>
      </w:r>
      <w:r w:rsidR="002F757A">
        <w:rPr>
          <w:rFonts w:eastAsia="Times New Roman" w:cs="Times New Roman"/>
          <w:bCs/>
          <w:sz w:val="28"/>
          <w:szCs w:val="28"/>
        </w:rPr>
        <w:t>образа государства</w:t>
      </w:r>
      <w:r w:rsidRPr="000A547E">
        <w:rPr>
          <w:rFonts w:eastAsia="Times New Roman" w:cs="Times New Roman"/>
          <w:bCs/>
          <w:sz w:val="28"/>
          <w:szCs w:val="28"/>
        </w:rPr>
        <w:t>. Эти различия отражены в базовых аспектах традиционной и современной моделей, которые противостоят друг другу.</w:t>
      </w:r>
    </w:p>
    <w:p w:rsidR="003B4B21" w:rsidRDefault="003B4B21" w:rsidP="002F757A">
      <w:pPr>
        <w:spacing w:after="0" w:line="240" w:lineRule="auto"/>
        <w:ind w:firstLine="540"/>
        <w:jc w:val="both"/>
        <w:rPr>
          <w:rFonts w:eastAsia="Times New Roman" w:cs="Times New Roman"/>
          <w:bCs/>
          <w:sz w:val="28"/>
          <w:szCs w:val="28"/>
        </w:rPr>
      </w:pPr>
      <w:r w:rsidRPr="002D73ED">
        <w:rPr>
          <w:rFonts w:eastAsia="Times New Roman" w:cs="Times New Roman"/>
          <w:sz w:val="28"/>
          <w:szCs w:val="28"/>
        </w:rPr>
        <w:t xml:space="preserve">Всероссийское социологическое исследование обнаружило доминирование определенных базовых аспектов </w:t>
      </w:r>
      <w:r>
        <w:rPr>
          <w:rFonts w:eastAsia="Times New Roman" w:cs="Times New Roman"/>
          <w:sz w:val="28"/>
          <w:szCs w:val="28"/>
        </w:rPr>
        <w:t>образа государства</w:t>
      </w:r>
      <w:r w:rsidRPr="002D73ED">
        <w:rPr>
          <w:rFonts w:eastAsia="Times New Roman" w:cs="Times New Roman"/>
          <w:sz w:val="28"/>
          <w:szCs w:val="28"/>
        </w:rPr>
        <w:t>, свойственных традиционной модели общества (см. таблицу 1)</w:t>
      </w:r>
      <w:r w:rsidRPr="002D73ED">
        <w:rPr>
          <w:rFonts w:eastAsia="Calibri" w:cs="Times New Roman"/>
          <w:sz w:val="28"/>
          <w:szCs w:val="28"/>
          <w:vertAlign w:val="superscript"/>
          <w:lang w:eastAsia="en-US"/>
        </w:rPr>
        <w:footnoteReference w:id="1"/>
      </w:r>
      <w:r w:rsidRPr="002D73ED">
        <w:rPr>
          <w:rFonts w:eastAsia="Calibri" w:cs="Times New Roman"/>
          <w:sz w:val="28"/>
          <w:szCs w:val="28"/>
          <w:lang w:eastAsia="en-US"/>
        </w:rPr>
        <w:t xml:space="preserve">. </w:t>
      </w:r>
      <w:r w:rsidRPr="00DE0F76">
        <w:rPr>
          <w:rFonts w:eastAsia="Times New Roman" w:cs="Times New Roman"/>
          <w:bCs/>
          <w:sz w:val="28"/>
          <w:szCs w:val="28"/>
        </w:rPr>
        <w:t xml:space="preserve">В таблице </w:t>
      </w:r>
      <w:r>
        <w:rPr>
          <w:rFonts w:eastAsia="Times New Roman" w:cs="Times New Roman"/>
          <w:bCs/>
          <w:sz w:val="28"/>
          <w:szCs w:val="28"/>
        </w:rPr>
        <w:t>1</w:t>
      </w:r>
      <w:r w:rsidRPr="00DE0F76">
        <w:rPr>
          <w:rFonts w:eastAsia="Times New Roman" w:cs="Times New Roman"/>
          <w:bCs/>
          <w:sz w:val="28"/>
          <w:szCs w:val="28"/>
        </w:rPr>
        <w:t xml:space="preserve"> представлены суждения россиян по поводу государства и различных вариантов взаимодействия личности и государства.</w:t>
      </w:r>
    </w:p>
    <w:p w:rsidR="00F15849" w:rsidRPr="000C6D68" w:rsidRDefault="00596E0F" w:rsidP="00F15849">
      <w:pPr>
        <w:spacing w:after="0" w:line="240" w:lineRule="auto"/>
        <w:ind w:firstLine="54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1. </w:t>
      </w:r>
      <w:proofErr w:type="gramStart"/>
      <w:r w:rsidR="00F15849" w:rsidRPr="00DE0F76">
        <w:rPr>
          <w:rFonts w:eastAsia="Times New Roman" w:cs="Times New Roman"/>
          <w:bCs/>
          <w:sz w:val="28"/>
          <w:szCs w:val="28"/>
        </w:rPr>
        <w:t>Традиционная</w:t>
      </w:r>
      <w:proofErr w:type="gramEnd"/>
      <w:r w:rsidR="00F15849" w:rsidRPr="00DE0F76">
        <w:rPr>
          <w:rFonts w:eastAsia="Times New Roman" w:cs="Times New Roman"/>
          <w:bCs/>
          <w:sz w:val="28"/>
          <w:szCs w:val="28"/>
        </w:rPr>
        <w:t xml:space="preserve"> и современная модели </w:t>
      </w:r>
      <w:r w:rsidR="00F15849" w:rsidRPr="00E7208E">
        <w:rPr>
          <w:rFonts w:eastAsia="Times New Roman" w:cs="Times New Roman"/>
          <w:b/>
          <w:bCs/>
          <w:i/>
          <w:sz w:val="28"/>
          <w:szCs w:val="28"/>
        </w:rPr>
        <w:t>образа государства</w:t>
      </w:r>
      <w:r w:rsidR="00F15849">
        <w:rPr>
          <w:rFonts w:eastAsia="Times New Roman" w:cs="Times New Roman"/>
          <w:bCs/>
          <w:sz w:val="28"/>
          <w:szCs w:val="28"/>
        </w:rPr>
        <w:t xml:space="preserve"> </w:t>
      </w:r>
      <w:r w:rsidR="00F15849" w:rsidRPr="00DE0F76">
        <w:rPr>
          <w:rFonts w:eastAsia="Times New Roman" w:cs="Times New Roman"/>
          <w:bCs/>
          <w:sz w:val="28"/>
          <w:szCs w:val="28"/>
        </w:rPr>
        <w:t xml:space="preserve">по разному отражают взгляд на </w:t>
      </w:r>
      <w:r w:rsidR="00F15849" w:rsidRPr="00DE0F76">
        <w:rPr>
          <w:rFonts w:eastAsia="Times New Roman" w:cs="Times New Roman"/>
          <w:bCs/>
          <w:i/>
          <w:sz w:val="28"/>
          <w:szCs w:val="28"/>
        </w:rPr>
        <w:t>предназначение государства</w:t>
      </w:r>
      <w:r w:rsidR="00F15849" w:rsidRPr="00DE0F76">
        <w:rPr>
          <w:rFonts w:eastAsia="Times New Roman" w:cs="Times New Roman"/>
          <w:bCs/>
          <w:sz w:val="28"/>
          <w:szCs w:val="28"/>
        </w:rPr>
        <w:t xml:space="preserve">. </w:t>
      </w:r>
      <w:r w:rsidR="00F15849" w:rsidRPr="000C6D68">
        <w:rPr>
          <w:rFonts w:eastAsia="Times New Roman" w:cs="Times New Roman"/>
          <w:bCs/>
          <w:sz w:val="28"/>
          <w:szCs w:val="28"/>
        </w:rPr>
        <w:t xml:space="preserve">Предназначение государства, согласно российской </w:t>
      </w:r>
      <w:r w:rsidR="00F15849" w:rsidRPr="000C6D68">
        <w:rPr>
          <w:rFonts w:eastAsia="Times New Roman" w:cs="Times New Roman"/>
          <w:b/>
          <w:bCs/>
          <w:sz w:val="28"/>
          <w:szCs w:val="28"/>
        </w:rPr>
        <w:t>традиционной модели</w:t>
      </w:r>
      <w:r w:rsidR="00F15849" w:rsidRPr="000C6D68">
        <w:rPr>
          <w:rFonts w:eastAsia="Times New Roman" w:cs="Times New Roman"/>
          <w:bCs/>
          <w:sz w:val="28"/>
          <w:szCs w:val="28"/>
        </w:rPr>
        <w:t xml:space="preserve">, состоит в том, чтобы объединять людей на основе наличия сильной </w:t>
      </w:r>
      <w:proofErr w:type="spellStart"/>
      <w:r w:rsidR="00F15849" w:rsidRPr="000C6D68">
        <w:rPr>
          <w:rFonts w:eastAsia="Times New Roman" w:cs="Times New Roman"/>
          <w:bCs/>
          <w:sz w:val="28"/>
          <w:szCs w:val="28"/>
        </w:rPr>
        <w:t>смыслополагающей</w:t>
      </w:r>
      <w:proofErr w:type="spellEnd"/>
      <w:r w:rsidR="00F15849" w:rsidRPr="000C6D68">
        <w:rPr>
          <w:rFonts w:eastAsia="Times New Roman" w:cs="Times New Roman"/>
          <w:bCs/>
          <w:sz w:val="28"/>
          <w:szCs w:val="28"/>
        </w:rPr>
        <w:t xml:space="preserve"> составляющей, выходящей за рамки просто благополучной обыденной жизни</w:t>
      </w:r>
      <w:r w:rsidR="00F15849" w:rsidRPr="000C6D68">
        <w:rPr>
          <w:rFonts w:eastAsia="Times New Roman" w:cs="Times New Roman"/>
          <w:bCs/>
          <w:i/>
          <w:sz w:val="28"/>
          <w:szCs w:val="28"/>
        </w:rPr>
        <w:t>.</w:t>
      </w:r>
      <w:r w:rsidR="00F15849" w:rsidRPr="000C6D68">
        <w:rPr>
          <w:rFonts w:eastAsia="Times New Roman" w:cs="Times New Roman"/>
          <w:bCs/>
          <w:sz w:val="28"/>
          <w:szCs w:val="28"/>
        </w:rPr>
        <w:t xml:space="preserve"> Восприятие государства только лишь как «регулирующего устройства» не характерно для российской традиции. В </w:t>
      </w:r>
      <w:r w:rsidR="00F15849" w:rsidRPr="000C6D68">
        <w:rPr>
          <w:rFonts w:eastAsia="Times New Roman" w:cs="Times New Roman"/>
          <w:b/>
          <w:bCs/>
          <w:sz w:val="28"/>
          <w:szCs w:val="28"/>
        </w:rPr>
        <w:t xml:space="preserve">современной модели </w:t>
      </w:r>
      <w:r w:rsidR="00F15849" w:rsidRPr="000C6D68">
        <w:rPr>
          <w:rFonts w:eastAsia="Times New Roman" w:cs="Times New Roman"/>
          <w:bCs/>
          <w:sz w:val="28"/>
          <w:szCs w:val="28"/>
        </w:rPr>
        <w:t xml:space="preserve">государство существует в основном в качестве регулирующего механизма. Поэтому взаимодействие между личностью и государством основано, прежде всего, на рациональных началах. </w:t>
      </w:r>
      <w:proofErr w:type="spellStart"/>
      <w:r w:rsidR="00F15849" w:rsidRPr="000C6D68">
        <w:rPr>
          <w:rFonts w:eastAsia="Times New Roman" w:cs="Times New Roman"/>
          <w:bCs/>
          <w:sz w:val="28"/>
          <w:szCs w:val="28"/>
        </w:rPr>
        <w:t>Смыслополагающая</w:t>
      </w:r>
      <w:proofErr w:type="spellEnd"/>
      <w:r w:rsidR="00F15849" w:rsidRPr="000C6D68">
        <w:rPr>
          <w:rFonts w:eastAsia="Times New Roman" w:cs="Times New Roman"/>
          <w:bCs/>
          <w:sz w:val="28"/>
          <w:szCs w:val="28"/>
        </w:rPr>
        <w:t xml:space="preserve"> составляющая здесь формируется не государством, а «гражданским обществом».</w:t>
      </w:r>
    </w:p>
    <w:p w:rsidR="00F15849" w:rsidRPr="00D04476" w:rsidRDefault="00F15849" w:rsidP="00F1584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0C6D68">
        <w:rPr>
          <w:rFonts w:eastAsia="Times New Roman" w:cs="Times New Roman"/>
          <w:sz w:val="28"/>
          <w:szCs w:val="28"/>
          <w:lang w:eastAsia="en-US"/>
        </w:rPr>
        <w:t>В том, что смысл объединения людей в государство должен выходить за рамки просто благополучной жизни, убеждены 63% россиян. Если</w:t>
      </w:r>
      <w:r w:rsidRPr="00D04476">
        <w:rPr>
          <w:rFonts w:eastAsia="Times New Roman" w:cs="Times New Roman"/>
          <w:sz w:val="28"/>
          <w:szCs w:val="28"/>
          <w:lang w:eastAsia="en-US"/>
        </w:rPr>
        <w:t xml:space="preserve"> государство – это лишь возможность в большей или меньшей степени «набить свой карман», тогда наилучшее государство – это то, которое позволяет это сделать беспрепятственно. Иными словами, большинство россиян ждут от своего государства чего-то большего, чем просто «обеспечения достойной жизни», как это обозначено в российской Конституции (статья 7). В то же время воспринимают государство только лишь как регулирующее устройство всего 30% жителей страны. Очевидно, это для них </w:t>
      </w:r>
      <w:proofErr w:type="gramStart"/>
      <w:r w:rsidRPr="00D04476">
        <w:rPr>
          <w:rFonts w:eastAsia="Times New Roman" w:cs="Times New Roman"/>
          <w:sz w:val="28"/>
          <w:szCs w:val="28"/>
          <w:lang w:eastAsia="en-US"/>
        </w:rPr>
        <w:t>закреплен</w:t>
      </w:r>
      <w:proofErr w:type="gramEnd"/>
      <w:r w:rsidRPr="00D04476">
        <w:rPr>
          <w:rFonts w:eastAsia="Times New Roman" w:cs="Times New Roman"/>
          <w:sz w:val="28"/>
          <w:szCs w:val="28"/>
          <w:lang w:eastAsia="en-US"/>
        </w:rPr>
        <w:t xml:space="preserve"> в Конституции РФ п.2 (ст. 13): «Никакая идеология не может </w:t>
      </w:r>
      <w:r w:rsidRPr="00D04476">
        <w:rPr>
          <w:rFonts w:eastAsia="Times New Roman" w:cs="Times New Roman"/>
          <w:sz w:val="28"/>
          <w:szCs w:val="28"/>
          <w:lang w:eastAsia="en-US"/>
        </w:rPr>
        <w:lastRenderedPageBreak/>
        <w:t xml:space="preserve">устанавливаться в качестве государственной». Но для остальных граждан эта норма обессмысливает мотивы объединения людей в российское государство. «Достойную жизнь» может обеспечить и другое государство. Почему тогда нужно оставаться в России? Почему нужно ей служить? На эти вопросы нельзя найти ответа, если у государства нет своей идеологии (национальной идеи), под знаменем которой люди бы объединились. </w:t>
      </w:r>
    </w:p>
    <w:p w:rsidR="002F757A" w:rsidRPr="00DE0F76" w:rsidRDefault="002F757A" w:rsidP="002F757A">
      <w:pPr>
        <w:spacing w:after="0" w:line="240" w:lineRule="auto"/>
        <w:ind w:firstLine="540"/>
        <w:jc w:val="right"/>
        <w:rPr>
          <w:rFonts w:eastAsia="Times New Roman" w:cs="Times New Roman"/>
          <w:bCs/>
          <w:sz w:val="28"/>
          <w:szCs w:val="28"/>
        </w:rPr>
      </w:pPr>
      <w:r w:rsidRPr="00DE0F76">
        <w:rPr>
          <w:rFonts w:eastAsia="Times New Roman" w:cs="Times New Roman"/>
          <w:bCs/>
          <w:sz w:val="28"/>
          <w:szCs w:val="28"/>
        </w:rPr>
        <w:t xml:space="preserve">Таблица </w:t>
      </w:r>
      <w:r>
        <w:rPr>
          <w:rFonts w:eastAsia="Times New Roman" w:cs="Times New Roman"/>
          <w:bCs/>
          <w:sz w:val="28"/>
          <w:szCs w:val="28"/>
        </w:rPr>
        <w:t>1</w:t>
      </w:r>
    </w:p>
    <w:p w:rsidR="002F757A" w:rsidRPr="00DE0F76" w:rsidRDefault="002F757A" w:rsidP="002F757A">
      <w:pPr>
        <w:spacing w:after="0" w:line="240" w:lineRule="auto"/>
        <w:ind w:firstLine="540"/>
        <w:jc w:val="center"/>
        <w:rPr>
          <w:rFonts w:eastAsia="Times New Roman" w:cs="Times New Roman"/>
          <w:b/>
          <w:bCs/>
          <w:sz w:val="28"/>
          <w:szCs w:val="28"/>
        </w:rPr>
      </w:pPr>
      <w:r w:rsidRPr="00DE0F76">
        <w:rPr>
          <w:rFonts w:ascii="Arial" w:eastAsia="Times New Roman" w:hAnsi="Arial" w:cs="Arial"/>
          <w:b/>
          <w:bCs/>
          <w:caps/>
          <w:spacing w:val="-4"/>
        </w:rPr>
        <w:t xml:space="preserve">С </w:t>
      </w:r>
      <w:proofErr w:type="gramStart"/>
      <w:r w:rsidRPr="00DE0F76">
        <w:rPr>
          <w:rFonts w:ascii="Arial" w:eastAsia="Times New Roman" w:hAnsi="Arial" w:cs="Arial"/>
          <w:b/>
          <w:bCs/>
          <w:caps/>
          <w:spacing w:val="-4"/>
        </w:rPr>
        <w:t>каким</w:t>
      </w:r>
      <w:proofErr w:type="gramEnd"/>
      <w:r w:rsidRPr="00DE0F76">
        <w:rPr>
          <w:rFonts w:ascii="Arial" w:eastAsia="Times New Roman" w:hAnsi="Arial" w:cs="Arial"/>
          <w:b/>
          <w:bCs/>
          <w:caps/>
          <w:spacing w:val="-4"/>
        </w:rPr>
        <w:t xml:space="preserve"> из двух суждений Вы скорее согласитесь?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199"/>
        <w:gridCol w:w="867"/>
        <w:gridCol w:w="3811"/>
        <w:gridCol w:w="850"/>
        <w:gridCol w:w="957"/>
      </w:tblGrid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066" w:type="dxa"/>
            <w:gridSpan w:val="2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Традиционная модель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Современная модель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</w:rPr>
              <w:t>з/о</w:t>
            </w:r>
          </w:p>
        </w:tc>
      </w:tr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Times New Roman"/>
                <w:sz w:val="20"/>
                <w:szCs w:val="20"/>
              </w:rPr>
              <w:t>Людей, живущих в государстве, должна объединять общая цель, выходящая за рамки просто благополучной жизни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63%</w:t>
            </w:r>
          </w:p>
        </w:tc>
        <w:tc>
          <w:tcPr>
            <w:tcW w:w="3811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Times New Roman"/>
                <w:sz w:val="20"/>
                <w:szCs w:val="20"/>
              </w:rPr>
              <w:t>Каждый гражданин должен преследовать свои личные цели, а государство просто регулировать пути их достижения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30%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DE0F76">
              <w:rPr>
                <w:rFonts w:eastAsia="Times New Roman" w:cs="Times New Roman"/>
                <w:bCs/>
              </w:rPr>
              <w:t>7%</w:t>
            </w:r>
          </w:p>
        </w:tc>
      </w:tr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9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Times New Roman"/>
                <w:sz w:val="20"/>
                <w:szCs w:val="20"/>
              </w:rPr>
              <w:t>Интересы общества в целом выше, чем интересы отдельного человека, но каждый гражданин должен иметь право быть услышанным</w:t>
            </w:r>
          </w:p>
        </w:tc>
        <w:tc>
          <w:tcPr>
            <w:tcW w:w="86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60%</w:t>
            </w:r>
          </w:p>
        </w:tc>
        <w:tc>
          <w:tcPr>
            <w:tcW w:w="3811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Интересы отдельного человека выше, чем интересы общества в целом, и должны защищаться государством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32%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DE0F76">
              <w:rPr>
                <w:rFonts w:eastAsia="Times New Roman" w:cs="Times New Roman"/>
                <w:bCs/>
              </w:rPr>
              <w:t>8%</w:t>
            </w:r>
          </w:p>
        </w:tc>
      </w:tr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99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Times New Roman"/>
                <w:sz w:val="20"/>
                <w:szCs w:val="20"/>
              </w:rPr>
              <w:t>Человек должен жертвовать своими интересами ради интересов других людей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39%</w:t>
            </w:r>
          </w:p>
        </w:tc>
        <w:tc>
          <w:tcPr>
            <w:tcW w:w="3811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E0F76">
              <w:rPr>
                <w:rFonts w:ascii="Arial CYR" w:eastAsia="Times New Roman" w:hAnsi="Arial CYR" w:cs="Times New Roman"/>
                <w:sz w:val="20"/>
                <w:szCs w:val="20"/>
              </w:rPr>
              <w:t>Человек должен бороться за свои интересы, даже если они противоречат интересам других людей</w:t>
            </w:r>
          </w:p>
        </w:tc>
        <w:tc>
          <w:tcPr>
            <w:tcW w:w="850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46%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99" w:type="dxa"/>
            <w:shd w:val="clear" w:color="auto" w:fill="auto"/>
          </w:tcPr>
          <w:p w:rsidR="002F757A" w:rsidRPr="00DE0F76" w:rsidRDefault="002F757A" w:rsidP="00694C9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E0F76">
              <w:rPr>
                <w:rFonts w:ascii="Arial CYR" w:eastAsia="Times New Roman" w:hAnsi="Arial CYR" w:cs="Times New Roman"/>
                <w:sz w:val="20"/>
                <w:szCs w:val="20"/>
              </w:rPr>
              <w:t>Работа политических партий, несмотря на разность позиций, должна служить единой цели — укреплению государства в целом</w:t>
            </w:r>
          </w:p>
        </w:tc>
        <w:tc>
          <w:tcPr>
            <w:tcW w:w="86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71%</w:t>
            </w:r>
          </w:p>
        </w:tc>
        <w:tc>
          <w:tcPr>
            <w:tcW w:w="3811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Times New Roman"/>
                <w:sz w:val="20"/>
                <w:szCs w:val="20"/>
              </w:rPr>
              <w:t>Работа политических партий должна быть направлена в первую очередь на достижение интересов сторонников этих партий, поскольку общей для всех цели не существует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16%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13%</w:t>
            </w:r>
          </w:p>
        </w:tc>
      </w:tr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9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Президент России должен состоять в какой-то партии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21%</w:t>
            </w:r>
          </w:p>
        </w:tc>
        <w:tc>
          <w:tcPr>
            <w:tcW w:w="3811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Президент России должен быть беспартийным и выполнять функции «арбитра» между различными ветвями власти и партиями</w:t>
            </w:r>
          </w:p>
        </w:tc>
        <w:tc>
          <w:tcPr>
            <w:tcW w:w="850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67%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12%</w:t>
            </w:r>
          </w:p>
        </w:tc>
      </w:tr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99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Политические партии должны стремиться действовать в интересах страны в целом, даже если это ущемляет  интересы их избирателей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57%</w:t>
            </w:r>
          </w:p>
        </w:tc>
        <w:tc>
          <w:tcPr>
            <w:tcW w:w="3811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Политические партии должны бороться друг с другом за интересы своих избирателей, даже если это противоречит интересам страны в целом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21%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22%</w:t>
            </w:r>
          </w:p>
        </w:tc>
      </w:tr>
      <w:tr w:rsidR="002F757A" w:rsidRPr="00DE0F76" w:rsidTr="00694C9B">
        <w:tc>
          <w:tcPr>
            <w:tcW w:w="595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99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Политический торг не уместен в российском парламенте</w:t>
            </w:r>
          </w:p>
        </w:tc>
        <w:tc>
          <w:tcPr>
            <w:tcW w:w="86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52%</w:t>
            </w:r>
          </w:p>
        </w:tc>
        <w:tc>
          <w:tcPr>
            <w:tcW w:w="3811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 xml:space="preserve">Политический торг уместен в </w:t>
            </w:r>
            <w:proofErr w:type="spellStart"/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ро</w:t>
            </w:r>
            <w:proofErr w:type="gramStart"/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c</w:t>
            </w:r>
            <w:proofErr w:type="gramEnd"/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>сийском</w:t>
            </w:r>
            <w:proofErr w:type="spellEnd"/>
            <w:r w:rsidRPr="00DE0F76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парламенте по примеру западных стран, где решения зачастую принимаются посредством сделок, уступок, компромиссов.</w:t>
            </w:r>
          </w:p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24%</w:t>
            </w:r>
          </w:p>
        </w:tc>
        <w:tc>
          <w:tcPr>
            <w:tcW w:w="957" w:type="dxa"/>
            <w:shd w:val="clear" w:color="auto" w:fill="auto"/>
          </w:tcPr>
          <w:p w:rsidR="002F757A" w:rsidRPr="00DE0F76" w:rsidRDefault="002F757A" w:rsidP="00694C9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DE0F76">
              <w:rPr>
                <w:rFonts w:eastAsia="Times New Roman" w:cs="Times New Roman"/>
                <w:bCs/>
                <w:sz w:val="28"/>
                <w:szCs w:val="28"/>
              </w:rPr>
              <w:t>24%</w:t>
            </w:r>
          </w:p>
        </w:tc>
      </w:tr>
    </w:tbl>
    <w:p w:rsidR="002F757A" w:rsidRPr="00DE0F76" w:rsidRDefault="002F757A" w:rsidP="002F757A">
      <w:pPr>
        <w:spacing w:after="0" w:line="240" w:lineRule="auto"/>
        <w:ind w:firstLine="540"/>
        <w:jc w:val="center"/>
        <w:rPr>
          <w:rFonts w:eastAsia="Times New Roman" w:cs="Times New Roman"/>
          <w:bCs/>
          <w:sz w:val="28"/>
          <w:szCs w:val="28"/>
        </w:rPr>
      </w:pPr>
    </w:p>
    <w:p w:rsidR="00D04476" w:rsidRDefault="00D04476" w:rsidP="00F1584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D04476">
        <w:rPr>
          <w:rFonts w:eastAsia="Times New Roman" w:cs="Times New Roman"/>
          <w:sz w:val="28"/>
          <w:szCs w:val="28"/>
          <w:lang w:eastAsia="en-US"/>
        </w:rPr>
        <w:t xml:space="preserve">Следовательно, во взглядах россиян на </w:t>
      </w:r>
      <w:r w:rsidRPr="00D04476">
        <w:rPr>
          <w:rFonts w:eastAsia="Times New Roman" w:cs="Times New Roman"/>
          <w:i/>
          <w:sz w:val="28"/>
          <w:szCs w:val="28"/>
          <w:lang w:eastAsia="en-US"/>
        </w:rPr>
        <w:t>предназначение государства</w:t>
      </w:r>
      <w:r w:rsidRPr="00D04476">
        <w:rPr>
          <w:rFonts w:eastAsia="Times New Roman" w:cs="Times New Roman"/>
          <w:sz w:val="28"/>
          <w:szCs w:val="28"/>
          <w:lang w:eastAsia="en-US"/>
        </w:rPr>
        <w:t xml:space="preserve"> преобладает </w:t>
      </w:r>
      <w:r w:rsidRPr="00D04476">
        <w:rPr>
          <w:rFonts w:eastAsia="Times New Roman" w:cs="Times New Roman"/>
          <w:b/>
          <w:sz w:val="28"/>
          <w:szCs w:val="28"/>
          <w:lang w:eastAsia="en-US"/>
        </w:rPr>
        <w:t>традиционная модель</w:t>
      </w:r>
      <w:r w:rsidRPr="00D04476">
        <w:rPr>
          <w:rFonts w:eastAsia="Times New Roman" w:cs="Times New Roman"/>
          <w:sz w:val="28"/>
          <w:szCs w:val="28"/>
          <w:lang w:eastAsia="en-US"/>
        </w:rPr>
        <w:t xml:space="preserve">, хотя в российском законодательстве закреплены нормы современной модели государства. </w:t>
      </w:r>
    </w:p>
    <w:p w:rsidR="00D04476" w:rsidRDefault="00D04476" w:rsidP="00F1584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D04476">
        <w:rPr>
          <w:rFonts w:eastAsia="Times New Roman" w:cs="Times New Roman"/>
          <w:sz w:val="28"/>
          <w:szCs w:val="28"/>
          <w:lang w:eastAsia="en-US"/>
        </w:rPr>
        <w:t xml:space="preserve">Цель, выходящая за рамки просто благополучной жизни, </w:t>
      </w:r>
      <w:proofErr w:type="gramStart"/>
      <w:r w:rsidRPr="00D04476">
        <w:rPr>
          <w:rFonts w:eastAsia="Times New Roman" w:cs="Times New Roman"/>
          <w:sz w:val="28"/>
          <w:szCs w:val="28"/>
          <w:lang w:eastAsia="en-US"/>
        </w:rPr>
        <w:t>имманентна</w:t>
      </w:r>
      <w:proofErr w:type="gramEnd"/>
      <w:r w:rsidRPr="00D04476">
        <w:rPr>
          <w:rFonts w:eastAsia="Times New Roman" w:cs="Times New Roman"/>
          <w:sz w:val="28"/>
          <w:szCs w:val="28"/>
          <w:lang w:eastAsia="en-US"/>
        </w:rPr>
        <w:t xml:space="preserve"> прежде всего для людей старшего поколения (67%), но и большинство молодежи (56%) также </w:t>
      </w:r>
      <w:r w:rsidRPr="00D04476">
        <w:rPr>
          <w:rFonts w:eastAsia="Times New Roman" w:cs="Times New Roman"/>
          <w:sz w:val="28"/>
          <w:szCs w:val="28"/>
          <w:lang w:eastAsia="en-US"/>
        </w:rPr>
        <w:lastRenderedPageBreak/>
        <w:t xml:space="preserve">разделяют такие воззрения. Особенно близка эта идея россиянам с ученой степенью (83%). </w:t>
      </w:r>
    </w:p>
    <w:p w:rsidR="00FC3E44" w:rsidRPr="000C6D68" w:rsidRDefault="00596E0F" w:rsidP="00F15849">
      <w:pPr>
        <w:spacing w:after="0" w:line="240" w:lineRule="auto"/>
        <w:ind w:firstLine="53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2. </w:t>
      </w:r>
      <w:r w:rsidR="00FC3E44" w:rsidRPr="000C6D68">
        <w:rPr>
          <w:rFonts w:eastAsia="Times New Roman" w:cs="Times New Roman"/>
          <w:bCs/>
          <w:sz w:val="28"/>
          <w:szCs w:val="28"/>
        </w:rPr>
        <w:t>Социокультурный</w:t>
      </w:r>
      <w:r w:rsidR="00FC3E44" w:rsidRPr="000C6D68">
        <w:rPr>
          <w:rFonts w:eastAsia="Times New Roman" w:cs="Times New Roman"/>
          <w:bCs/>
          <w:i/>
          <w:sz w:val="28"/>
          <w:szCs w:val="28"/>
        </w:rPr>
        <w:t xml:space="preserve"> принцип легитимации власти</w:t>
      </w:r>
      <w:r w:rsidR="00FC3E44" w:rsidRPr="000C6D68">
        <w:rPr>
          <w:rFonts w:eastAsia="Times New Roman" w:cs="Times New Roman"/>
          <w:b/>
          <w:bCs/>
          <w:i/>
          <w:sz w:val="28"/>
          <w:szCs w:val="28"/>
        </w:rPr>
        <w:t xml:space="preserve"> </w:t>
      </w:r>
      <w:r w:rsidR="00FC3E44" w:rsidRPr="000C6D68">
        <w:rPr>
          <w:rFonts w:eastAsia="Times New Roman" w:cs="Times New Roman"/>
          <w:bCs/>
          <w:sz w:val="28"/>
          <w:szCs w:val="28"/>
        </w:rPr>
        <w:t>в России</w:t>
      </w:r>
      <w:r w:rsidR="00FC3E44" w:rsidRPr="000C6D68">
        <w:rPr>
          <w:rFonts w:eastAsia="Times New Roman" w:cs="Times New Roman"/>
          <w:bCs/>
          <w:i/>
          <w:sz w:val="28"/>
          <w:szCs w:val="28"/>
        </w:rPr>
        <w:t xml:space="preserve"> </w:t>
      </w:r>
      <w:r w:rsidR="00FC3E44" w:rsidRPr="000C6D68">
        <w:rPr>
          <w:rFonts w:eastAsia="Times New Roman" w:cs="Times New Roman"/>
          <w:bCs/>
          <w:sz w:val="28"/>
          <w:szCs w:val="28"/>
        </w:rPr>
        <w:t xml:space="preserve">в </w:t>
      </w:r>
      <w:r w:rsidR="00FC3E44" w:rsidRPr="000C6D68">
        <w:rPr>
          <w:rFonts w:eastAsia="Times New Roman" w:cs="Times New Roman"/>
          <w:b/>
          <w:bCs/>
          <w:sz w:val="28"/>
          <w:szCs w:val="28"/>
        </w:rPr>
        <w:t>традиционной модели</w:t>
      </w:r>
      <w:r w:rsidR="00FC3E44" w:rsidRPr="000C6D68">
        <w:rPr>
          <w:rFonts w:eastAsia="Times New Roman" w:cs="Times New Roman"/>
          <w:bCs/>
          <w:sz w:val="28"/>
          <w:szCs w:val="28"/>
        </w:rPr>
        <w:t xml:space="preserve"> предполагает </w:t>
      </w:r>
      <w:r w:rsidR="00FC3E44" w:rsidRPr="000C6D68">
        <w:rPr>
          <w:rFonts w:eastAsia="Times New Roman" w:cs="Times New Roman"/>
          <w:bCs/>
          <w:i/>
          <w:sz w:val="28"/>
          <w:szCs w:val="28"/>
        </w:rPr>
        <w:t xml:space="preserve">приоритет интересов общества, выразителем которых выступает государство, с правом личности быть услышанной. </w:t>
      </w:r>
      <w:r w:rsidR="00FC3E44" w:rsidRPr="000C6D68">
        <w:rPr>
          <w:rFonts w:eastAsia="Times New Roman" w:cs="Times New Roman"/>
          <w:bCs/>
          <w:sz w:val="28"/>
          <w:szCs w:val="28"/>
        </w:rPr>
        <w:t xml:space="preserve">Представление о «сильной руке» сращивается в общественном сознании с интенсивностью верности власти той идее, на базе которой цементируется общество. Если власть действует нерешительно, население воспринимает это как сомнение в идеологических принципах, что приводит к реальному «колебанию» всего государственного «тела», вплоть до его разрушения (крушение православной идеологии, крушение коммунистической идеологии). </w:t>
      </w:r>
    </w:p>
    <w:p w:rsidR="00FC3E44" w:rsidRDefault="00FC3E44" w:rsidP="00FC3E44">
      <w:pPr>
        <w:spacing w:after="0" w:line="240" w:lineRule="auto"/>
        <w:ind w:firstLine="539"/>
        <w:jc w:val="both"/>
        <w:rPr>
          <w:rFonts w:eastAsia="Times New Roman" w:cs="Times New Roman"/>
          <w:bCs/>
          <w:sz w:val="28"/>
          <w:szCs w:val="28"/>
        </w:rPr>
      </w:pPr>
      <w:r w:rsidRPr="000C6D68">
        <w:rPr>
          <w:rFonts w:eastAsia="Times New Roman" w:cs="Times New Roman"/>
          <w:bCs/>
          <w:sz w:val="28"/>
          <w:szCs w:val="28"/>
        </w:rPr>
        <w:t xml:space="preserve">Демократический принцип легитимации власти </w:t>
      </w:r>
      <w:r w:rsidR="0028522C" w:rsidRPr="000C6D68">
        <w:rPr>
          <w:rFonts w:eastAsia="Times New Roman" w:cs="Times New Roman"/>
          <w:bCs/>
          <w:sz w:val="28"/>
          <w:szCs w:val="28"/>
        </w:rPr>
        <w:t xml:space="preserve">в </w:t>
      </w:r>
      <w:r w:rsidR="0028522C" w:rsidRPr="000C6D68">
        <w:rPr>
          <w:rFonts w:eastAsia="Times New Roman" w:cs="Times New Roman"/>
          <w:b/>
          <w:bCs/>
          <w:sz w:val="28"/>
          <w:szCs w:val="28"/>
        </w:rPr>
        <w:t>современной модели</w:t>
      </w:r>
      <w:r w:rsidR="0028522C" w:rsidRPr="000C6D68">
        <w:rPr>
          <w:rFonts w:eastAsia="Times New Roman" w:cs="Times New Roman"/>
          <w:bCs/>
          <w:sz w:val="28"/>
          <w:szCs w:val="28"/>
        </w:rPr>
        <w:t xml:space="preserve"> </w:t>
      </w:r>
      <w:r w:rsidRPr="000C6D68">
        <w:rPr>
          <w:rFonts w:eastAsia="Times New Roman" w:cs="Times New Roman"/>
          <w:bCs/>
          <w:sz w:val="28"/>
          <w:szCs w:val="28"/>
        </w:rPr>
        <w:t xml:space="preserve">предполагает </w:t>
      </w:r>
      <w:r w:rsidRPr="000C6D68">
        <w:rPr>
          <w:rFonts w:eastAsia="Times New Roman" w:cs="Times New Roman"/>
          <w:bCs/>
          <w:i/>
          <w:sz w:val="28"/>
          <w:szCs w:val="28"/>
        </w:rPr>
        <w:t>приоритет интересов личности</w:t>
      </w:r>
      <w:r w:rsidRPr="000C6D68">
        <w:rPr>
          <w:rFonts w:eastAsia="Times New Roman" w:cs="Times New Roman"/>
          <w:bCs/>
          <w:sz w:val="28"/>
          <w:szCs w:val="28"/>
        </w:rPr>
        <w:t xml:space="preserve"> </w:t>
      </w:r>
      <w:r w:rsidRPr="000C6D68">
        <w:rPr>
          <w:rFonts w:eastAsia="Times New Roman" w:cs="Times New Roman"/>
          <w:bCs/>
          <w:i/>
          <w:sz w:val="28"/>
          <w:szCs w:val="28"/>
        </w:rPr>
        <w:t>с гарантией защиты этих интересов со стороны государства</w:t>
      </w:r>
      <w:r w:rsidRPr="000C6D68">
        <w:rPr>
          <w:rFonts w:eastAsia="Times New Roman" w:cs="Times New Roman"/>
          <w:bCs/>
          <w:sz w:val="28"/>
          <w:szCs w:val="28"/>
        </w:rPr>
        <w:t>. Идеологические или этические «промашки» представителей власти в западных странах не имеют таких</w:t>
      </w:r>
      <w:r w:rsidRPr="000A547E">
        <w:rPr>
          <w:rFonts w:eastAsia="Times New Roman" w:cs="Times New Roman"/>
          <w:bCs/>
          <w:sz w:val="28"/>
          <w:szCs w:val="28"/>
        </w:rPr>
        <w:t xml:space="preserve"> разрушительных последствий, как в России – они могут привести к отказу в доверии  конкретному лицу, но не к распаду государства. </w:t>
      </w:r>
    </w:p>
    <w:p w:rsidR="00D04476" w:rsidRDefault="00D04476" w:rsidP="00D04476">
      <w:pPr>
        <w:spacing w:after="0"/>
        <w:ind w:firstLine="540"/>
        <w:jc w:val="both"/>
        <w:rPr>
          <w:rFonts w:eastAsia="Times New Roman" w:cs="Times New Roman"/>
          <w:bCs/>
          <w:sz w:val="28"/>
          <w:szCs w:val="28"/>
        </w:rPr>
      </w:pPr>
      <w:r w:rsidRPr="00D04476">
        <w:rPr>
          <w:rFonts w:eastAsia="Times New Roman" w:cs="Times New Roman"/>
          <w:bCs/>
          <w:sz w:val="28"/>
          <w:szCs w:val="28"/>
        </w:rPr>
        <w:t>В традиционной концепции интересы всего народа признавались общественным мнением выше интересов отдельного человека. И действительно, 60% россиян признают, интересы общества в целом выше, чем интересы отдельного человека, но каждый гражданин должен иметь право быть услышанным. Ставят интересы общества ниже интересов отдельных людей около трети (32%) опрошенных. В такой постановке вопроса очевидно преобладание традиционной модели в менталитете россиян.</w:t>
      </w:r>
    </w:p>
    <w:p w:rsidR="004431AF" w:rsidRPr="000C6D68" w:rsidRDefault="00596E0F" w:rsidP="004431AF">
      <w:pPr>
        <w:spacing w:after="0" w:line="240" w:lineRule="auto"/>
        <w:ind w:firstLine="54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3. </w:t>
      </w:r>
      <w:r w:rsidR="004431AF" w:rsidRPr="000A547E">
        <w:rPr>
          <w:rFonts w:eastAsia="Times New Roman" w:cs="Times New Roman"/>
          <w:bCs/>
          <w:sz w:val="28"/>
          <w:szCs w:val="28"/>
        </w:rPr>
        <w:t xml:space="preserve">Традиционная и современная модели по-разному отражают </w:t>
      </w:r>
      <w:r w:rsidR="004431AF" w:rsidRPr="000A547E">
        <w:rPr>
          <w:rFonts w:eastAsia="Times New Roman" w:cs="Times New Roman"/>
          <w:bCs/>
          <w:i/>
          <w:sz w:val="28"/>
          <w:szCs w:val="28"/>
        </w:rPr>
        <w:t xml:space="preserve">характер  взаимодействия личности и </w:t>
      </w:r>
      <w:r w:rsidR="00133CD6">
        <w:rPr>
          <w:rFonts w:eastAsia="Times New Roman" w:cs="Times New Roman"/>
          <w:bCs/>
          <w:i/>
          <w:sz w:val="28"/>
          <w:szCs w:val="28"/>
        </w:rPr>
        <w:t>общества</w:t>
      </w:r>
      <w:r w:rsidR="004431AF" w:rsidRPr="000A547E">
        <w:rPr>
          <w:rFonts w:eastAsia="Times New Roman" w:cs="Times New Roman"/>
          <w:b/>
          <w:bCs/>
          <w:i/>
          <w:color w:val="FF99CC"/>
          <w:sz w:val="28"/>
          <w:szCs w:val="28"/>
        </w:rPr>
        <w:t>.</w:t>
      </w:r>
      <w:r w:rsidR="004431AF" w:rsidRPr="000A547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4431AF" w:rsidRPr="000C6D68">
        <w:rPr>
          <w:rFonts w:eastAsia="Times New Roman" w:cs="Times New Roman"/>
          <w:bCs/>
          <w:sz w:val="28"/>
          <w:szCs w:val="28"/>
        </w:rPr>
        <w:t xml:space="preserve">В </w:t>
      </w:r>
      <w:r w:rsidR="004431AF" w:rsidRPr="000C6D68">
        <w:rPr>
          <w:rFonts w:eastAsia="Times New Roman" w:cs="Times New Roman"/>
          <w:b/>
          <w:bCs/>
          <w:sz w:val="28"/>
          <w:szCs w:val="28"/>
        </w:rPr>
        <w:t>традиционной</w:t>
      </w:r>
      <w:r w:rsidR="004431AF" w:rsidRPr="000C6D68">
        <w:rPr>
          <w:rFonts w:eastAsia="Times New Roman" w:cs="Times New Roman"/>
          <w:bCs/>
          <w:sz w:val="28"/>
          <w:szCs w:val="28"/>
        </w:rPr>
        <w:t xml:space="preserve"> концепции </w:t>
      </w:r>
      <w:r w:rsidR="004431AF" w:rsidRPr="000C6D68">
        <w:rPr>
          <w:rFonts w:eastAsia="Times New Roman" w:cs="Times New Roman"/>
          <w:bCs/>
          <w:i/>
          <w:sz w:val="28"/>
          <w:szCs w:val="28"/>
        </w:rPr>
        <w:t>государство выступает гарантом интересов общества</w:t>
      </w:r>
      <w:r w:rsidR="004431AF" w:rsidRPr="000C6D68">
        <w:rPr>
          <w:rFonts w:eastAsia="Times New Roman" w:cs="Times New Roman"/>
          <w:bCs/>
          <w:sz w:val="28"/>
          <w:szCs w:val="28"/>
        </w:rPr>
        <w:t xml:space="preserve">, а не личности. Интересы всего народа общественным мнением признавались выше интересов отдельного человека. Более того, пожертвовать собственными интересами для общего блага всегда считалось делом праведным и заслуживающим уважения со стороны общества. </w:t>
      </w:r>
    </w:p>
    <w:p w:rsidR="004431AF" w:rsidRPr="000A547E" w:rsidRDefault="004431AF" w:rsidP="004431AF">
      <w:pPr>
        <w:spacing w:after="0" w:line="240" w:lineRule="auto"/>
        <w:ind w:firstLine="540"/>
        <w:jc w:val="both"/>
        <w:rPr>
          <w:rFonts w:eastAsia="Times New Roman" w:cs="Times New Roman"/>
          <w:bCs/>
          <w:sz w:val="28"/>
          <w:szCs w:val="28"/>
        </w:rPr>
      </w:pPr>
      <w:r w:rsidRPr="000C6D68">
        <w:rPr>
          <w:rFonts w:eastAsia="Times New Roman" w:cs="Times New Roman"/>
          <w:bCs/>
          <w:sz w:val="28"/>
          <w:szCs w:val="28"/>
        </w:rPr>
        <w:t xml:space="preserve">В </w:t>
      </w:r>
      <w:r w:rsidRPr="000C6D68">
        <w:rPr>
          <w:rFonts w:eastAsia="Times New Roman" w:cs="Times New Roman"/>
          <w:b/>
          <w:bCs/>
          <w:sz w:val="28"/>
          <w:szCs w:val="28"/>
        </w:rPr>
        <w:t>современной</w:t>
      </w:r>
      <w:r w:rsidRPr="000C6D68">
        <w:rPr>
          <w:rFonts w:eastAsia="Times New Roman" w:cs="Times New Roman"/>
          <w:bCs/>
          <w:sz w:val="28"/>
          <w:szCs w:val="28"/>
        </w:rPr>
        <w:t xml:space="preserve"> концепции </w:t>
      </w:r>
      <w:r w:rsidRPr="000C6D68">
        <w:rPr>
          <w:rFonts w:eastAsia="Times New Roman" w:cs="Times New Roman"/>
          <w:bCs/>
          <w:i/>
          <w:sz w:val="28"/>
          <w:szCs w:val="28"/>
        </w:rPr>
        <w:t>государство является гарантом интересов личности</w:t>
      </w:r>
      <w:r w:rsidRPr="000C6D68">
        <w:rPr>
          <w:rFonts w:eastAsia="Times New Roman" w:cs="Times New Roman"/>
          <w:bCs/>
          <w:sz w:val="28"/>
          <w:szCs w:val="28"/>
        </w:rPr>
        <w:t xml:space="preserve"> и её взаимоотношений с обществом.</w:t>
      </w:r>
      <w:r w:rsidRPr="000A547E">
        <w:rPr>
          <w:rFonts w:eastAsia="Times New Roman" w:cs="Times New Roman"/>
          <w:bCs/>
          <w:sz w:val="28"/>
          <w:szCs w:val="28"/>
        </w:rPr>
        <w:t xml:space="preserve"> </w:t>
      </w:r>
    </w:p>
    <w:p w:rsidR="00D04476" w:rsidRPr="00D04476" w:rsidRDefault="002D5713" w:rsidP="00F15849">
      <w:pPr>
        <w:spacing w:after="0" w:line="240" w:lineRule="auto"/>
        <w:ind w:firstLine="54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Д</w:t>
      </w:r>
      <w:r w:rsidR="00D04476" w:rsidRPr="00D04476">
        <w:rPr>
          <w:rFonts w:eastAsia="Times New Roman" w:cs="Times New Roman"/>
          <w:bCs/>
          <w:sz w:val="28"/>
          <w:szCs w:val="28"/>
        </w:rPr>
        <w:t>екларировать интересы общества высшей ценностью</w:t>
      </w:r>
      <w:r>
        <w:rPr>
          <w:rFonts w:eastAsia="Times New Roman" w:cs="Times New Roman"/>
          <w:bCs/>
          <w:sz w:val="28"/>
          <w:szCs w:val="28"/>
        </w:rPr>
        <w:t xml:space="preserve"> – одно дело</w:t>
      </w:r>
      <w:r w:rsidR="00D04476" w:rsidRPr="00D04476">
        <w:rPr>
          <w:rFonts w:eastAsia="Times New Roman" w:cs="Times New Roman"/>
          <w:bCs/>
          <w:sz w:val="28"/>
          <w:szCs w:val="28"/>
        </w:rPr>
        <w:t xml:space="preserve">, а другое дело – действовать по обозначенной декларации. Мнение, что человек должен жертвовать своими интересами ради интересов других людей, сегодня разделяют 39% россиян. И напротив, 46% жителей России готовы «бороться за свои интересы, даже если они противоречат интересам других людей». Это лозунг современной концепции государства, предполагающий рыночную и политическую конкуренцию. Сегодня личные интересы в сознании людей начинают преобладать над </w:t>
      </w:r>
      <w:proofErr w:type="gramStart"/>
      <w:r w:rsidR="00D04476" w:rsidRPr="00D04476">
        <w:rPr>
          <w:rFonts w:eastAsia="Times New Roman" w:cs="Times New Roman"/>
          <w:bCs/>
          <w:sz w:val="28"/>
          <w:szCs w:val="28"/>
        </w:rPr>
        <w:t>общественными</w:t>
      </w:r>
      <w:proofErr w:type="gramEnd"/>
      <w:r w:rsidR="00D04476" w:rsidRPr="00D04476">
        <w:rPr>
          <w:rFonts w:eastAsia="Times New Roman" w:cs="Times New Roman"/>
          <w:bCs/>
          <w:sz w:val="28"/>
          <w:szCs w:val="28"/>
        </w:rPr>
        <w:t xml:space="preserve"> – вот главный вектор изменения общественного сознания в российском обществе. </w:t>
      </w:r>
    </w:p>
    <w:p w:rsidR="00910BC5" w:rsidRDefault="00596E0F" w:rsidP="00F15849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4. </w:t>
      </w:r>
      <w:r w:rsidR="00910BC5" w:rsidRPr="00FB3448">
        <w:rPr>
          <w:bCs/>
          <w:i/>
          <w:sz w:val="28"/>
          <w:szCs w:val="28"/>
        </w:rPr>
        <w:t>Предназначение и роль политических партий</w:t>
      </w:r>
      <w:r w:rsidR="00910BC5" w:rsidRPr="00220D81">
        <w:rPr>
          <w:bCs/>
          <w:sz w:val="28"/>
          <w:szCs w:val="28"/>
        </w:rPr>
        <w:t xml:space="preserve"> в традиционной и современной моделях выглядят различно</w:t>
      </w:r>
      <w:r w:rsidR="00910BC5" w:rsidRPr="000C6D68">
        <w:rPr>
          <w:bCs/>
          <w:sz w:val="28"/>
          <w:szCs w:val="28"/>
        </w:rPr>
        <w:t xml:space="preserve">. В российской </w:t>
      </w:r>
      <w:r w:rsidR="00910BC5" w:rsidRPr="000C6D68">
        <w:rPr>
          <w:b/>
          <w:bCs/>
          <w:sz w:val="28"/>
          <w:szCs w:val="28"/>
        </w:rPr>
        <w:t>традиционной</w:t>
      </w:r>
      <w:r w:rsidR="00910BC5" w:rsidRPr="000C6D68">
        <w:rPr>
          <w:bCs/>
          <w:sz w:val="28"/>
          <w:szCs w:val="28"/>
        </w:rPr>
        <w:t xml:space="preserve"> модели образа власти </w:t>
      </w:r>
      <w:r w:rsidR="00910BC5" w:rsidRPr="000C6D68">
        <w:rPr>
          <w:bCs/>
          <w:i/>
          <w:sz w:val="28"/>
          <w:szCs w:val="28"/>
        </w:rPr>
        <w:t>существование политических партий оправдано только как возможность существования разных точек зрения на комплекс предпринимаемых сре</w:t>
      </w:r>
      <w:proofErr w:type="gramStart"/>
      <w:r w:rsidR="00910BC5" w:rsidRPr="000C6D68">
        <w:rPr>
          <w:bCs/>
          <w:i/>
          <w:sz w:val="28"/>
          <w:szCs w:val="28"/>
        </w:rPr>
        <w:t>дств дл</w:t>
      </w:r>
      <w:proofErr w:type="gramEnd"/>
      <w:r w:rsidR="00910BC5" w:rsidRPr="000C6D68">
        <w:rPr>
          <w:bCs/>
          <w:i/>
          <w:sz w:val="28"/>
          <w:szCs w:val="28"/>
        </w:rPr>
        <w:t>я достижения поставленной государством общей для всех цели.</w:t>
      </w:r>
      <w:r w:rsidR="00910BC5" w:rsidRPr="000C6D68">
        <w:rPr>
          <w:b/>
          <w:bCs/>
          <w:sz w:val="28"/>
          <w:szCs w:val="28"/>
        </w:rPr>
        <w:t xml:space="preserve"> </w:t>
      </w:r>
      <w:r w:rsidR="00910BC5" w:rsidRPr="000C6D68">
        <w:rPr>
          <w:bCs/>
          <w:sz w:val="28"/>
          <w:szCs w:val="28"/>
        </w:rPr>
        <w:t>То</w:t>
      </w:r>
      <w:r w:rsidR="00910BC5" w:rsidRPr="00220D81">
        <w:rPr>
          <w:bCs/>
          <w:sz w:val="28"/>
          <w:szCs w:val="28"/>
        </w:rPr>
        <w:t xml:space="preserve"> есть задачей </w:t>
      </w:r>
      <w:r w:rsidR="00910BC5" w:rsidRPr="00220D81">
        <w:rPr>
          <w:bCs/>
          <w:sz w:val="28"/>
          <w:szCs w:val="28"/>
        </w:rPr>
        <w:lastRenderedPageBreak/>
        <w:t>политических партий может быть выбор «правильного пути» для достижения цели. Сам принцип формирования политических партий, который отрицает существование в обществе единой общей для всех цели и предполагает не временное, а перманентное разногласие, перманентный конфликт интересов, чужд для российского опыта жизни государства.</w:t>
      </w:r>
      <w:r w:rsidR="00910BC5">
        <w:rPr>
          <w:bCs/>
          <w:sz w:val="28"/>
          <w:szCs w:val="28"/>
        </w:rPr>
        <w:t xml:space="preserve"> И действительно, по поводу партийного строительства большинство населения мыслит в рамках традиционной модели: 71% опрошенных считают, что работа политических партий, несмотря на разность позиций, должна служить единой цели – укреплению государства в целом. </w:t>
      </w:r>
    </w:p>
    <w:p w:rsidR="00910BC5" w:rsidRPr="00220D81" w:rsidRDefault="00910BC5" w:rsidP="00F15849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F0636">
        <w:rPr>
          <w:bCs/>
          <w:sz w:val="28"/>
          <w:szCs w:val="28"/>
        </w:rPr>
        <w:t xml:space="preserve">В </w:t>
      </w:r>
      <w:r w:rsidRPr="004F0636">
        <w:rPr>
          <w:b/>
          <w:bCs/>
          <w:sz w:val="28"/>
          <w:szCs w:val="28"/>
        </w:rPr>
        <w:t>современной</w:t>
      </w:r>
      <w:r w:rsidRPr="004F0636">
        <w:rPr>
          <w:bCs/>
          <w:sz w:val="28"/>
          <w:szCs w:val="28"/>
        </w:rPr>
        <w:t xml:space="preserve"> модели партии существуют как противоборствующие команды, отражая внутренний конфликт интересов между группами населения, поскольку общей, </w:t>
      </w:r>
      <w:r w:rsidRPr="004F0636">
        <w:rPr>
          <w:bCs/>
          <w:i/>
          <w:sz w:val="28"/>
          <w:szCs w:val="28"/>
        </w:rPr>
        <w:t>единой для всех цели, ради которой можно было бы пожертвовать личными интересами, нет</w:t>
      </w:r>
      <w:r w:rsidRPr="004F0636">
        <w:rPr>
          <w:bCs/>
          <w:sz w:val="28"/>
          <w:szCs w:val="28"/>
        </w:rPr>
        <w:t>. Именно</w:t>
      </w:r>
      <w:r>
        <w:rPr>
          <w:bCs/>
          <w:sz w:val="28"/>
          <w:szCs w:val="28"/>
        </w:rPr>
        <w:t xml:space="preserve"> так рассуждают сегодня 16% россиян, соглашаясь с суждением: «работа политических партий должна быть направлена в первую очередь на достижение интересов сторонников этих партий, поскольку общей для всех цели не существует». </w:t>
      </w:r>
    </w:p>
    <w:p w:rsidR="00910BC5" w:rsidRDefault="00910BC5" w:rsidP="00F15849">
      <w:pPr>
        <w:spacing w:after="0" w:line="240" w:lineRule="auto"/>
        <w:ind w:firstLine="540"/>
        <w:jc w:val="both"/>
        <w:rPr>
          <w:bCs/>
          <w:color w:val="008000"/>
          <w:sz w:val="28"/>
          <w:szCs w:val="28"/>
        </w:rPr>
      </w:pPr>
      <w:r w:rsidRPr="00220D81">
        <w:rPr>
          <w:bCs/>
          <w:sz w:val="28"/>
          <w:szCs w:val="28"/>
        </w:rPr>
        <w:t xml:space="preserve">Отношение населения российского общества к политическим партиям также соответствует традиционной модели, когда политические партии рассматриваются как </w:t>
      </w:r>
      <w:proofErr w:type="spellStart"/>
      <w:r w:rsidRPr="00220D81">
        <w:rPr>
          <w:bCs/>
          <w:sz w:val="28"/>
          <w:szCs w:val="28"/>
        </w:rPr>
        <w:t>соработники</w:t>
      </w:r>
      <w:proofErr w:type="spellEnd"/>
      <w:r w:rsidRPr="00220D81">
        <w:rPr>
          <w:bCs/>
          <w:sz w:val="28"/>
          <w:szCs w:val="28"/>
        </w:rPr>
        <w:t xml:space="preserve"> в достижении единой цели, а не представители интересов </w:t>
      </w:r>
      <w:r>
        <w:rPr>
          <w:bCs/>
          <w:sz w:val="28"/>
          <w:szCs w:val="28"/>
        </w:rPr>
        <w:t>определенных групп населения (71/16</w:t>
      </w:r>
      <w:r w:rsidRPr="00220D81">
        <w:rPr>
          <w:bCs/>
          <w:color w:val="008000"/>
          <w:sz w:val="28"/>
          <w:szCs w:val="28"/>
        </w:rPr>
        <w:t xml:space="preserve">).  </w:t>
      </w:r>
    </w:p>
    <w:p w:rsidR="00243321" w:rsidRDefault="00596E0F" w:rsidP="00F15849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243321">
        <w:rPr>
          <w:bCs/>
          <w:sz w:val="28"/>
          <w:szCs w:val="28"/>
        </w:rPr>
        <w:t xml:space="preserve">Политические партии и глава государства есть нечто несовместимое в традиционной модели общества. Глава государства в традиционном русском обществе – это чаще всего царь или князь, и он выполнял функцию «отца» всех подданных, был «всем для всех». Эта роль верховного правителя, который воплощает интересы всего населения, была перенесена в сознании народа на образ Президента, от которого также ждут, что он будет выполнять интегрирующую «печальника» всех «сущих в государстве», т.е. Президент – это та конечная инстанция на земле, кому можно «ничтоже </w:t>
      </w:r>
      <w:proofErr w:type="spellStart"/>
      <w:r w:rsidR="00243321">
        <w:rPr>
          <w:bCs/>
          <w:sz w:val="28"/>
          <w:szCs w:val="28"/>
        </w:rPr>
        <w:t>сумнятишася</w:t>
      </w:r>
      <w:proofErr w:type="spellEnd"/>
      <w:r w:rsidR="00243321">
        <w:rPr>
          <w:bCs/>
          <w:sz w:val="28"/>
          <w:szCs w:val="28"/>
        </w:rPr>
        <w:t>»,  пожаловаться всем и обо всем. Именно поэтому мы слышим на телемостах просьбы граждан к главе государства, диапазон которых настолько же широк, насколько неуместен: провести водопровод, сменить председателя колхоза, починить крышу и т.</w:t>
      </w:r>
      <w:r w:rsidR="00243321" w:rsidRPr="004F0636">
        <w:rPr>
          <w:bCs/>
          <w:sz w:val="28"/>
          <w:szCs w:val="28"/>
        </w:rPr>
        <w:t>п. Глава государства в традиционной модели не может быть представителем чьих-то узкопартийных интересов, он призван быть «арбитром» между отдельными партиями, оставаясь беспартийным.</w:t>
      </w:r>
      <w:r w:rsidR="00243321">
        <w:rPr>
          <w:bCs/>
          <w:sz w:val="28"/>
          <w:szCs w:val="28"/>
        </w:rPr>
        <w:t xml:space="preserve"> Именно роль арбитра делегирует население России в своем большинстве (67%) сегодняшнему Президенту РФ. Более того, в образе власти, имманентном для большинства населения, Президент не вписан в структуру разделения властей, а напротив, он также призван на роль арбитра и между отдельными ветвями власти. И большинство населения будет поддерживать того Президента, который впишется в это представление о роли главы государства.</w:t>
      </w:r>
    </w:p>
    <w:p w:rsidR="00243321" w:rsidRDefault="00243321" w:rsidP="00F15849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F0636">
        <w:rPr>
          <w:bCs/>
          <w:sz w:val="28"/>
          <w:szCs w:val="28"/>
        </w:rPr>
        <w:t>Современная модель предполагает членство главы государства в определенной партии, которая выдвигает своего лидера на главный по</w:t>
      </w:r>
      <w:proofErr w:type="gramStart"/>
      <w:r w:rsidRPr="004F0636">
        <w:rPr>
          <w:bCs/>
          <w:sz w:val="28"/>
          <w:szCs w:val="28"/>
        </w:rPr>
        <w:t>ст в стр</w:t>
      </w:r>
      <w:proofErr w:type="gramEnd"/>
      <w:r w:rsidRPr="004F0636">
        <w:rPr>
          <w:bCs/>
          <w:sz w:val="28"/>
          <w:szCs w:val="28"/>
        </w:rPr>
        <w:t>ане.</w:t>
      </w:r>
      <w:r>
        <w:rPr>
          <w:bCs/>
          <w:sz w:val="28"/>
          <w:szCs w:val="28"/>
        </w:rPr>
        <w:t xml:space="preserve"> Такой образ Президента имманентен 21% россиян, которые указали при опросе, что видят своего Президента членом какой-либо партии. В образе Президента явно превалирует традиционная модель в отношении 67</w:t>
      </w:r>
      <w:r w:rsidRPr="00C13DDB">
        <w:rPr>
          <w:bCs/>
          <w:sz w:val="28"/>
          <w:szCs w:val="28"/>
        </w:rPr>
        <w:t>/21</w:t>
      </w:r>
      <w:r>
        <w:rPr>
          <w:bCs/>
          <w:sz w:val="28"/>
          <w:szCs w:val="28"/>
        </w:rPr>
        <w:t xml:space="preserve">.  </w:t>
      </w:r>
    </w:p>
    <w:p w:rsidR="00910BC5" w:rsidRPr="004F0636" w:rsidRDefault="00596E0F" w:rsidP="00F15849">
      <w:pPr>
        <w:pStyle w:val="a8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910BC5" w:rsidRPr="00CB0000">
        <w:rPr>
          <w:b w:val="0"/>
          <w:sz w:val="28"/>
          <w:szCs w:val="28"/>
        </w:rPr>
        <w:t>Традицио</w:t>
      </w:r>
      <w:r w:rsidR="00910BC5">
        <w:rPr>
          <w:b w:val="0"/>
          <w:sz w:val="28"/>
          <w:szCs w:val="28"/>
        </w:rPr>
        <w:t>нная и современная модель рождаю</w:t>
      </w:r>
      <w:r w:rsidR="00910BC5" w:rsidRPr="00CB0000">
        <w:rPr>
          <w:b w:val="0"/>
          <w:sz w:val="28"/>
          <w:szCs w:val="28"/>
        </w:rPr>
        <w:t xml:space="preserve">т различные представления о </w:t>
      </w:r>
      <w:r w:rsidR="00910BC5" w:rsidRPr="00B8799B">
        <w:rPr>
          <w:i/>
          <w:sz w:val="28"/>
          <w:szCs w:val="28"/>
        </w:rPr>
        <w:t xml:space="preserve">личном и публичном </w:t>
      </w:r>
      <w:r w:rsidR="00910BC5" w:rsidRPr="004F0636">
        <w:rPr>
          <w:i/>
          <w:sz w:val="28"/>
          <w:szCs w:val="28"/>
        </w:rPr>
        <w:t>праве</w:t>
      </w:r>
      <w:r w:rsidR="00910BC5" w:rsidRPr="004F0636">
        <w:rPr>
          <w:b w:val="0"/>
          <w:sz w:val="28"/>
          <w:szCs w:val="28"/>
        </w:rPr>
        <w:t>.</w:t>
      </w:r>
      <w:r w:rsidR="00910BC5" w:rsidRPr="004F0636">
        <w:rPr>
          <w:sz w:val="28"/>
          <w:szCs w:val="28"/>
        </w:rPr>
        <w:t xml:space="preserve"> В России</w:t>
      </w:r>
      <w:r w:rsidR="00910BC5" w:rsidRPr="004F0636">
        <w:rPr>
          <w:b w:val="0"/>
          <w:sz w:val="28"/>
          <w:szCs w:val="28"/>
        </w:rPr>
        <w:t xml:space="preserve"> нормой является сознательное </w:t>
      </w:r>
      <w:r w:rsidR="00910BC5" w:rsidRPr="004F0636">
        <w:rPr>
          <w:b w:val="0"/>
          <w:i/>
          <w:sz w:val="28"/>
          <w:szCs w:val="28"/>
        </w:rPr>
        <w:t xml:space="preserve">ограничение </w:t>
      </w:r>
      <w:r w:rsidR="00910BC5" w:rsidRPr="004F0636">
        <w:rPr>
          <w:b w:val="0"/>
          <w:i/>
          <w:sz w:val="28"/>
          <w:szCs w:val="28"/>
        </w:rPr>
        <w:lastRenderedPageBreak/>
        <w:t>своих индивидуальных прав ради «общего блага»</w:t>
      </w:r>
      <w:r w:rsidR="00910BC5" w:rsidRPr="004F0636">
        <w:rPr>
          <w:sz w:val="28"/>
          <w:szCs w:val="28"/>
        </w:rPr>
        <w:t>.</w:t>
      </w:r>
      <w:r w:rsidR="00910BC5" w:rsidRPr="004F0636">
        <w:rPr>
          <w:b w:val="0"/>
          <w:sz w:val="28"/>
          <w:szCs w:val="28"/>
        </w:rPr>
        <w:t xml:space="preserve"> «Отдельный коллектив не может иметь собственные цели, которые ставятся выше целей общества»</w:t>
      </w:r>
      <w:r w:rsidR="00910BC5" w:rsidRPr="004F0636">
        <w:rPr>
          <w:rStyle w:val="a5"/>
          <w:b w:val="0"/>
          <w:sz w:val="28"/>
          <w:szCs w:val="28"/>
        </w:rPr>
        <w:footnoteReference w:id="2"/>
      </w:r>
      <w:r w:rsidR="00910BC5" w:rsidRPr="004F0636">
        <w:rPr>
          <w:b w:val="0"/>
          <w:sz w:val="28"/>
          <w:szCs w:val="28"/>
        </w:rPr>
        <w:t xml:space="preserve"> - цитирует </w:t>
      </w:r>
      <w:proofErr w:type="spellStart"/>
      <w:r w:rsidR="00910BC5" w:rsidRPr="004F0636">
        <w:rPr>
          <w:b w:val="0"/>
          <w:sz w:val="28"/>
          <w:szCs w:val="28"/>
        </w:rPr>
        <w:t>О.Хархордин</w:t>
      </w:r>
      <w:proofErr w:type="spellEnd"/>
      <w:r w:rsidR="00910BC5" w:rsidRPr="004F0636">
        <w:rPr>
          <w:b w:val="0"/>
          <w:sz w:val="28"/>
          <w:szCs w:val="28"/>
        </w:rPr>
        <w:t xml:space="preserve"> основополагающий тезис К.К. Платонова в работе «Общие проблемы теории групп и коллективов», которая относится к советскому периоду.  </w:t>
      </w:r>
    </w:p>
    <w:p w:rsidR="00910BC5" w:rsidRPr="0078257C" w:rsidRDefault="00910BC5" w:rsidP="00F15849">
      <w:pPr>
        <w:pStyle w:val="a8"/>
        <w:ind w:firstLine="540"/>
        <w:jc w:val="both"/>
        <w:rPr>
          <w:b w:val="0"/>
          <w:sz w:val="28"/>
          <w:szCs w:val="28"/>
        </w:rPr>
      </w:pPr>
      <w:r w:rsidRPr="004F0636">
        <w:rPr>
          <w:b w:val="0"/>
          <w:sz w:val="28"/>
          <w:szCs w:val="28"/>
        </w:rPr>
        <w:t xml:space="preserve">В </w:t>
      </w:r>
      <w:r w:rsidRPr="004F0636">
        <w:rPr>
          <w:sz w:val="28"/>
          <w:szCs w:val="28"/>
        </w:rPr>
        <w:t xml:space="preserve">современной </w:t>
      </w:r>
      <w:r w:rsidRPr="004F0636">
        <w:rPr>
          <w:b w:val="0"/>
          <w:sz w:val="28"/>
          <w:szCs w:val="28"/>
        </w:rPr>
        <w:t xml:space="preserve">модели нормой является </w:t>
      </w:r>
      <w:r w:rsidRPr="004F0636">
        <w:rPr>
          <w:b w:val="0"/>
          <w:i/>
          <w:sz w:val="28"/>
          <w:szCs w:val="28"/>
        </w:rPr>
        <w:t xml:space="preserve">отстаивание своих индивидуальных прав </w:t>
      </w:r>
      <w:r w:rsidRPr="004F0636">
        <w:rPr>
          <w:b w:val="0"/>
          <w:sz w:val="28"/>
          <w:szCs w:val="28"/>
        </w:rPr>
        <w:t>путем объединения в группы по интересам. Эта норма закреплена в законодательстве и является основой демократического избирательного права.</w:t>
      </w:r>
    </w:p>
    <w:p w:rsidR="00910BC5" w:rsidRPr="00CE4893" w:rsidRDefault="00910BC5" w:rsidP="00F15849">
      <w:pPr>
        <w:pStyle w:val="a8"/>
        <w:ind w:firstLine="540"/>
        <w:jc w:val="both"/>
        <w:rPr>
          <w:b w:val="0"/>
          <w:i/>
          <w:sz w:val="28"/>
          <w:szCs w:val="28"/>
        </w:rPr>
      </w:pPr>
      <w:r w:rsidRPr="00CE4893">
        <w:rPr>
          <w:b w:val="0"/>
          <w:sz w:val="28"/>
          <w:szCs w:val="28"/>
        </w:rPr>
        <w:t xml:space="preserve">Сегодня  большинство населения с пониманием бы отнеслось к тому, что партии должны действовать в интересах страны, даже если это ущемляет интересы их избирателей (57%) – то есть действовать в полном соответствии с традиционной моделью образа власти. Только </w:t>
      </w:r>
      <w:r w:rsidRPr="00B8799B">
        <w:rPr>
          <w:b w:val="0"/>
          <w:sz w:val="28"/>
          <w:szCs w:val="28"/>
        </w:rPr>
        <w:t>21</w:t>
      </w:r>
      <w:r w:rsidRPr="00CE4893">
        <w:rPr>
          <w:b w:val="0"/>
          <w:sz w:val="28"/>
          <w:szCs w:val="28"/>
        </w:rPr>
        <w:t xml:space="preserve">% опрошенных полагают, что политические партии должны бороться друг с другом за интересы своих избирателей, даже если это противоречит интересам страны в целом. </w:t>
      </w:r>
      <w:r w:rsidRPr="00CE4893">
        <w:rPr>
          <w:b w:val="0"/>
          <w:i/>
          <w:sz w:val="28"/>
          <w:szCs w:val="28"/>
        </w:rPr>
        <w:t xml:space="preserve"> </w:t>
      </w:r>
    </w:p>
    <w:p w:rsidR="00910BC5" w:rsidRPr="00CE4893" w:rsidRDefault="00910BC5" w:rsidP="00F15849">
      <w:pPr>
        <w:spacing w:line="240" w:lineRule="auto"/>
        <w:ind w:firstLine="540"/>
        <w:jc w:val="both"/>
        <w:rPr>
          <w:sz w:val="28"/>
          <w:szCs w:val="28"/>
        </w:rPr>
      </w:pPr>
      <w:r w:rsidRPr="00CE4893">
        <w:rPr>
          <w:sz w:val="28"/>
          <w:szCs w:val="28"/>
        </w:rPr>
        <w:t xml:space="preserve">Взгляд на партии в рамках «правильного пути» отражен в пьесе </w:t>
      </w:r>
      <w:proofErr w:type="spellStart"/>
      <w:r w:rsidRPr="00CE4893">
        <w:rPr>
          <w:sz w:val="28"/>
          <w:szCs w:val="28"/>
        </w:rPr>
        <w:t>А.К.Толстова</w:t>
      </w:r>
      <w:proofErr w:type="spellEnd"/>
      <w:r w:rsidRPr="00CE4893">
        <w:rPr>
          <w:sz w:val="28"/>
          <w:szCs w:val="28"/>
        </w:rPr>
        <w:t xml:space="preserve">: «Царь Федор Иоаннович». Царь обращается к </w:t>
      </w:r>
      <w:proofErr w:type="spellStart"/>
      <w:r w:rsidRPr="00CE4893">
        <w:rPr>
          <w:sz w:val="28"/>
          <w:szCs w:val="28"/>
        </w:rPr>
        <w:t>Б.Ф.Годунову</w:t>
      </w:r>
      <w:proofErr w:type="spellEnd"/>
      <w:r w:rsidRPr="00CE4893">
        <w:rPr>
          <w:sz w:val="28"/>
          <w:szCs w:val="28"/>
        </w:rPr>
        <w:t xml:space="preserve"> с такими словами:</w:t>
      </w:r>
    </w:p>
    <w:p w:rsidR="00910BC5" w:rsidRPr="00CE4893" w:rsidRDefault="00910BC5" w:rsidP="00F158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E4893">
        <w:rPr>
          <w:rFonts w:ascii="Times New Roman" w:hAnsi="Times New Roman" w:cs="Times New Roman"/>
          <w:sz w:val="28"/>
          <w:szCs w:val="28"/>
        </w:rPr>
        <w:t>«Шурин, даже грустно</w:t>
      </w:r>
    </w:p>
    <w:p w:rsidR="00910BC5" w:rsidRPr="00CE4893" w:rsidRDefault="00910BC5" w:rsidP="00F158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E4893">
        <w:rPr>
          <w:rFonts w:ascii="Times New Roman" w:hAnsi="Times New Roman" w:cs="Times New Roman"/>
          <w:sz w:val="28"/>
          <w:szCs w:val="28"/>
        </w:rPr>
        <w:t>Мне слышать это: тот сторонник Шуйских,</w:t>
      </w:r>
    </w:p>
    <w:p w:rsidR="00910BC5" w:rsidRPr="00CE4893" w:rsidRDefault="00910BC5" w:rsidP="00F158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E4893">
        <w:rPr>
          <w:rFonts w:ascii="Times New Roman" w:hAnsi="Times New Roman" w:cs="Times New Roman"/>
          <w:sz w:val="28"/>
          <w:szCs w:val="28"/>
        </w:rPr>
        <w:t>А этот твой! Когда ж я доживу,</w:t>
      </w:r>
    </w:p>
    <w:p w:rsidR="00910BC5" w:rsidRPr="00CE4893" w:rsidRDefault="00910BC5" w:rsidP="00F158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E4893">
        <w:rPr>
          <w:rFonts w:ascii="Times New Roman" w:hAnsi="Times New Roman" w:cs="Times New Roman"/>
          <w:sz w:val="28"/>
          <w:szCs w:val="28"/>
        </w:rPr>
        <w:t>Что вместе все одной Руси лишь будут</w:t>
      </w:r>
    </w:p>
    <w:p w:rsidR="00910BC5" w:rsidRPr="004813B9" w:rsidRDefault="00910BC5" w:rsidP="00F158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E4893">
        <w:rPr>
          <w:rFonts w:ascii="Times New Roman" w:hAnsi="Times New Roman" w:cs="Times New Roman"/>
          <w:sz w:val="28"/>
          <w:szCs w:val="28"/>
        </w:rPr>
        <w:t>Сторонники?»</w:t>
      </w:r>
    </w:p>
    <w:p w:rsidR="00910BC5" w:rsidRDefault="00910BC5" w:rsidP="00F15849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получается политический нонсенс: большинство российских избирателей (57%) сегодня якобы дают избранным ими партиям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картбланш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действовать вопреки интересам самих избирателей, лишь бы это было на благо страны в целом. Этим самым нивелируется смысл разделения граждан по политическим партия, логика диктует образование одной партии, которая вела бы страну «верным путем», учитывая интересы всех и каждого. Следуя этой логике, граждане интуитивно в большинстве своем отдают свои голоса одной большой «государственной» партии, как бы эти партии не назывались: КПСС, «Единство», «Единая Россия»… Поэтому в России у партии-лидера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достойных по массовости конкурентов. В отношении к политическим партиям убедительно лидирует традиционная модель: 57.21 и 71/16.</w:t>
      </w:r>
    </w:p>
    <w:p w:rsidR="006F60F2" w:rsidRDefault="006F60F2" w:rsidP="00F15849">
      <w:pPr>
        <w:pStyle w:val="a8"/>
        <w:ind w:firstLine="539"/>
        <w:jc w:val="both"/>
        <w:rPr>
          <w:b w:val="0"/>
          <w:sz w:val="28"/>
          <w:szCs w:val="28"/>
        </w:rPr>
      </w:pPr>
      <w:r w:rsidRPr="00CB0000">
        <w:rPr>
          <w:b w:val="0"/>
          <w:sz w:val="28"/>
          <w:szCs w:val="28"/>
        </w:rPr>
        <w:t>В т</w:t>
      </w:r>
      <w:r>
        <w:rPr>
          <w:b w:val="0"/>
          <w:sz w:val="28"/>
          <w:szCs w:val="28"/>
        </w:rPr>
        <w:t xml:space="preserve">радиционной и современной </w:t>
      </w:r>
      <w:proofErr w:type="gramStart"/>
      <w:r>
        <w:rPr>
          <w:b w:val="0"/>
          <w:sz w:val="28"/>
          <w:szCs w:val="28"/>
        </w:rPr>
        <w:t>моделях</w:t>
      </w:r>
      <w:proofErr w:type="gramEnd"/>
      <w:r w:rsidRPr="00CB0000">
        <w:rPr>
          <w:b w:val="0"/>
          <w:sz w:val="28"/>
          <w:szCs w:val="28"/>
        </w:rPr>
        <w:t xml:space="preserve"> образа власти по-разному выглядят принципы </w:t>
      </w:r>
      <w:r w:rsidRPr="00A5096F">
        <w:rPr>
          <w:b w:val="0"/>
          <w:i/>
          <w:sz w:val="28"/>
          <w:szCs w:val="28"/>
        </w:rPr>
        <w:t>представленности интересов</w:t>
      </w:r>
      <w:r w:rsidRPr="00CB0000">
        <w:rPr>
          <w:b w:val="0"/>
          <w:sz w:val="28"/>
          <w:szCs w:val="28"/>
        </w:rPr>
        <w:t xml:space="preserve"> </w:t>
      </w:r>
      <w:r w:rsidRPr="00A5096F">
        <w:rPr>
          <w:b w:val="0"/>
          <w:i/>
          <w:sz w:val="28"/>
          <w:szCs w:val="28"/>
        </w:rPr>
        <w:t>различных групп населения</w:t>
      </w:r>
      <w:r w:rsidRPr="00CB0000">
        <w:rPr>
          <w:b w:val="0"/>
          <w:sz w:val="28"/>
          <w:szCs w:val="28"/>
        </w:rPr>
        <w:t xml:space="preserve"> в социуме. </w:t>
      </w:r>
      <w:r w:rsidRPr="00062AB6">
        <w:rPr>
          <w:sz w:val="28"/>
          <w:szCs w:val="28"/>
        </w:rPr>
        <w:t>В России</w:t>
      </w:r>
      <w:r w:rsidRPr="00CB0000">
        <w:rPr>
          <w:b w:val="0"/>
          <w:sz w:val="28"/>
          <w:szCs w:val="28"/>
        </w:rPr>
        <w:t xml:space="preserve"> </w:t>
      </w:r>
      <w:r w:rsidRPr="00062AB6">
        <w:rPr>
          <w:sz w:val="28"/>
          <w:szCs w:val="28"/>
        </w:rPr>
        <w:t>традиционно</w:t>
      </w:r>
      <w:r w:rsidRPr="00CB0000">
        <w:rPr>
          <w:b w:val="0"/>
          <w:sz w:val="28"/>
          <w:szCs w:val="28"/>
        </w:rPr>
        <w:t xml:space="preserve"> </w:t>
      </w:r>
      <w:r w:rsidRPr="00BC74A7">
        <w:rPr>
          <w:b w:val="0"/>
          <w:sz w:val="28"/>
          <w:szCs w:val="28"/>
        </w:rPr>
        <w:t xml:space="preserve">выразителем интересов определенных групп населения выступает </w:t>
      </w:r>
      <w:r w:rsidRPr="00BC74A7">
        <w:rPr>
          <w:b w:val="0"/>
          <w:i/>
          <w:sz w:val="28"/>
          <w:szCs w:val="28"/>
        </w:rPr>
        <w:t xml:space="preserve">государство </w:t>
      </w:r>
      <w:r w:rsidRPr="00BC74A7">
        <w:rPr>
          <w:b w:val="0"/>
          <w:sz w:val="28"/>
          <w:szCs w:val="28"/>
        </w:rPr>
        <w:t xml:space="preserve">в целом. </w:t>
      </w:r>
      <w:r>
        <w:rPr>
          <w:b w:val="0"/>
          <w:sz w:val="28"/>
          <w:szCs w:val="28"/>
        </w:rPr>
        <w:t xml:space="preserve">Поэтому именно от «партии власти» </w:t>
      </w:r>
      <w:proofErr w:type="gramStart"/>
      <w:r>
        <w:rPr>
          <w:b w:val="0"/>
          <w:sz w:val="28"/>
          <w:szCs w:val="28"/>
        </w:rPr>
        <w:t>население</w:t>
      </w:r>
      <w:proofErr w:type="gramEnd"/>
      <w:r>
        <w:rPr>
          <w:b w:val="0"/>
          <w:sz w:val="28"/>
          <w:szCs w:val="28"/>
        </w:rPr>
        <w:t xml:space="preserve"> прежде всего ждет защиты своих интересов.</w:t>
      </w:r>
    </w:p>
    <w:p w:rsidR="006F60F2" w:rsidRDefault="006F60F2" w:rsidP="00F15849">
      <w:pPr>
        <w:pStyle w:val="a8"/>
        <w:ind w:firstLine="540"/>
        <w:jc w:val="both"/>
        <w:rPr>
          <w:b w:val="0"/>
          <w:sz w:val="28"/>
          <w:szCs w:val="28"/>
        </w:rPr>
      </w:pPr>
      <w:r w:rsidRPr="00062AB6">
        <w:rPr>
          <w:b w:val="0"/>
          <w:sz w:val="28"/>
          <w:szCs w:val="28"/>
        </w:rPr>
        <w:t xml:space="preserve">В </w:t>
      </w:r>
      <w:r w:rsidRPr="00062AB6">
        <w:rPr>
          <w:sz w:val="28"/>
          <w:szCs w:val="28"/>
        </w:rPr>
        <w:t>современной</w:t>
      </w:r>
      <w:r w:rsidRPr="00062AB6">
        <w:rPr>
          <w:b w:val="0"/>
          <w:sz w:val="28"/>
          <w:szCs w:val="28"/>
        </w:rPr>
        <w:t xml:space="preserve"> модели выразителем интересов определенных групп населения выступают отдельные политические силы. Каждый человек имеет возможность делегировать представительство своих интересов </w:t>
      </w:r>
      <w:r>
        <w:rPr>
          <w:b w:val="0"/>
          <w:sz w:val="28"/>
          <w:szCs w:val="28"/>
        </w:rPr>
        <w:t>политической</w:t>
      </w:r>
      <w:r w:rsidRPr="00062AB6">
        <w:rPr>
          <w:b w:val="0"/>
          <w:sz w:val="28"/>
          <w:szCs w:val="28"/>
        </w:rPr>
        <w:t xml:space="preserve"> партии. </w:t>
      </w:r>
      <w:r>
        <w:rPr>
          <w:b w:val="0"/>
          <w:sz w:val="28"/>
          <w:szCs w:val="28"/>
        </w:rPr>
        <w:t xml:space="preserve">Но такая модель «не укладывается» в сознание россиян. Форма та же, но содержание, которое они вкладывают в голосование за ту или иную партию – другое. Известно, что некоторые российские предприниматели, например, голосовали за КПРФ во время избирательной кампании осенью 2011 года (выборы в Госдуму). Но они вовсе не </w:t>
      </w:r>
      <w:r>
        <w:rPr>
          <w:b w:val="0"/>
          <w:sz w:val="28"/>
          <w:szCs w:val="28"/>
        </w:rPr>
        <w:lastRenderedPageBreak/>
        <w:t>делегировали КПРФ защиту своих интересов (в случае её победы их собственность могла оказаться под угрозой), они уменьшали рейтинг нелюбимой партии, т.е. исходили из интересов страны в целом так, как они их понимали. Но это было протестное голосование, а обычно российский избиратель ищет среди партий не «партию для себя», а «партию для всех», то есть ту, которая поведет страну в целом верным курсом.</w:t>
      </w:r>
    </w:p>
    <w:p w:rsidR="006F60F2" w:rsidRPr="006619F7" w:rsidRDefault="00596E0F" w:rsidP="00F15849">
      <w:pPr>
        <w:pStyle w:val="HTM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7. </w:t>
      </w:r>
      <w:r w:rsidR="006F60F2" w:rsidRPr="00017584">
        <w:rPr>
          <w:rFonts w:ascii="Times New Roman" w:hAnsi="Times New Roman" w:cs="Times New Roman"/>
          <w:bCs/>
          <w:i/>
          <w:sz w:val="28"/>
          <w:szCs w:val="28"/>
        </w:rPr>
        <w:t>Отношение населения к политическому торгу</w:t>
      </w:r>
      <w:r w:rsidR="006F60F2" w:rsidRPr="006619F7">
        <w:rPr>
          <w:rFonts w:ascii="Times New Roman" w:hAnsi="Times New Roman" w:cs="Times New Roman"/>
          <w:bCs/>
          <w:sz w:val="28"/>
          <w:szCs w:val="28"/>
        </w:rPr>
        <w:t xml:space="preserve"> является своеобразным индикатором политической системы. Характер взаимодействия между собой политических партий в традиционной и современной моделях образа власти имеет различную подоплеку. </w:t>
      </w:r>
    </w:p>
    <w:p w:rsidR="006F60F2" w:rsidRPr="006619F7" w:rsidRDefault="006F60F2" w:rsidP="00F15849">
      <w:pPr>
        <w:pStyle w:val="a8"/>
        <w:ind w:firstLine="567"/>
        <w:jc w:val="both"/>
        <w:rPr>
          <w:b w:val="0"/>
          <w:sz w:val="28"/>
          <w:szCs w:val="28"/>
        </w:rPr>
      </w:pPr>
      <w:r w:rsidRPr="004F0636">
        <w:rPr>
          <w:b w:val="0"/>
          <w:sz w:val="28"/>
          <w:szCs w:val="28"/>
        </w:rPr>
        <w:t xml:space="preserve">Суть взаимодействия политических партий в российской </w:t>
      </w:r>
      <w:r w:rsidRPr="004F0636">
        <w:rPr>
          <w:sz w:val="28"/>
          <w:szCs w:val="28"/>
        </w:rPr>
        <w:t>традиционной</w:t>
      </w:r>
      <w:r w:rsidRPr="004F0636">
        <w:rPr>
          <w:b w:val="0"/>
          <w:sz w:val="28"/>
          <w:szCs w:val="28"/>
        </w:rPr>
        <w:t xml:space="preserve"> модели заключается в </w:t>
      </w:r>
      <w:r w:rsidRPr="004F0636">
        <w:rPr>
          <w:b w:val="0"/>
          <w:i/>
          <w:sz w:val="28"/>
          <w:szCs w:val="28"/>
        </w:rPr>
        <w:t>совместном поиске истины</w:t>
      </w:r>
      <w:r w:rsidRPr="004F0636">
        <w:rPr>
          <w:b w:val="0"/>
          <w:sz w:val="28"/>
          <w:szCs w:val="28"/>
        </w:rPr>
        <w:t>. Возможность политического торга для населения не приемлема, вызывает раздражение, которое ведет к отказу в легитимации политической силе.</w:t>
      </w:r>
      <w:r w:rsidRPr="006619F7">
        <w:rPr>
          <w:b w:val="0"/>
          <w:sz w:val="28"/>
          <w:szCs w:val="28"/>
        </w:rPr>
        <w:t xml:space="preserve"> </w:t>
      </w:r>
    </w:p>
    <w:p w:rsidR="006F60F2" w:rsidRPr="007A0011" w:rsidRDefault="006F60F2" w:rsidP="00F15849">
      <w:pPr>
        <w:pStyle w:val="a8"/>
        <w:ind w:firstLine="540"/>
        <w:jc w:val="both"/>
        <w:rPr>
          <w:b w:val="0"/>
          <w:sz w:val="28"/>
          <w:szCs w:val="28"/>
        </w:rPr>
      </w:pPr>
      <w:r w:rsidRPr="006619F7">
        <w:rPr>
          <w:b w:val="0"/>
          <w:sz w:val="28"/>
          <w:szCs w:val="28"/>
        </w:rPr>
        <w:t xml:space="preserve">Идея парламентаризма признается некоторыми исследователями «абсолютно неорганичной для России», так как доминанта её политической культуры – не согласование групповых интересов, а «стояние за правду» в рамках </w:t>
      </w:r>
      <w:proofErr w:type="spellStart"/>
      <w:r w:rsidRPr="006619F7">
        <w:rPr>
          <w:b w:val="0"/>
          <w:sz w:val="28"/>
          <w:szCs w:val="28"/>
        </w:rPr>
        <w:t>идеократического</w:t>
      </w:r>
      <w:proofErr w:type="spellEnd"/>
      <w:r w:rsidRPr="006619F7">
        <w:rPr>
          <w:b w:val="0"/>
          <w:sz w:val="28"/>
          <w:szCs w:val="28"/>
        </w:rPr>
        <w:t xml:space="preserve"> государства</w:t>
      </w:r>
      <w:r w:rsidRPr="006619F7">
        <w:rPr>
          <w:b w:val="0"/>
          <w:sz w:val="28"/>
          <w:szCs w:val="28"/>
          <w:vertAlign w:val="superscript"/>
        </w:rPr>
        <w:footnoteReference w:id="3"/>
      </w:r>
      <w:r w:rsidRPr="006619F7">
        <w:rPr>
          <w:b w:val="0"/>
          <w:sz w:val="28"/>
          <w:szCs w:val="28"/>
        </w:rPr>
        <w:t>.  Поэтому в результатах опроса превалирует суждение, соответствующее традиционной модели властных отношений: «политический торг не уместен в российском парламенте». Общая картина</w:t>
      </w:r>
      <w:r w:rsidRPr="007A0011">
        <w:rPr>
          <w:b w:val="0"/>
          <w:sz w:val="28"/>
          <w:szCs w:val="28"/>
        </w:rPr>
        <w:t xml:space="preserve"> отношения к политическим партиям более соответствует традиционной модели властных отношений, т.е. от партий ожидается работа на укрепление страны в целом, и в рамках этой общей для всех цели не одобряется борьба за узкопартийные преференции в ущерб общим интересам. </w:t>
      </w:r>
    </w:p>
    <w:p w:rsidR="006F60F2" w:rsidRPr="006619F7" w:rsidRDefault="006F60F2" w:rsidP="00F15849">
      <w:pPr>
        <w:pStyle w:val="a8"/>
        <w:ind w:firstLine="540"/>
        <w:jc w:val="both"/>
        <w:rPr>
          <w:b w:val="0"/>
          <w:sz w:val="28"/>
          <w:szCs w:val="28"/>
        </w:rPr>
      </w:pPr>
      <w:r w:rsidRPr="004F0636">
        <w:rPr>
          <w:b w:val="0"/>
          <w:sz w:val="28"/>
          <w:szCs w:val="28"/>
        </w:rPr>
        <w:t xml:space="preserve">В </w:t>
      </w:r>
      <w:r w:rsidRPr="004F0636">
        <w:rPr>
          <w:sz w:val="28"/>
          <w:szCs w:val="28"/>
        </w:rPr>
        <w:t xml:space="preserve">современной </w:t>
      </w:r>
      <w:r w:rsidRPr="004F0636">
        <w:rPr>
          <w:b w:val="0"/>
          <w:sz w:val="28"/>
          <w:szCs w:val="28"/>
        </w:rPr>
        <w:t xml:space="preserve">модели взаимодействие существующих партий </w:t>
      </w:r>
      <w:r w:rsidRPr="004F0636">
        <w:rPr>
          <w:b w:val="0"/>
          <w:i/>
          <w:sz w:val="28"/>
          <w:szCs w:val="28"/>
        </w:rPr>
        <w:t>допускает возможность политического торга.</w:t>
      </w:r>
      <w:r w:rsidRPr="004F0636">
        <w:rPr>
          <w:b w:val="0"/>
          <w:sz w:val="28"/>
          <w:szCs w:val="28"/>
        </w:rPr>
        <w:t xml:space="preserve"> Последний рассматривается населением как один из дипломатических способов достижения договоренности для разрешения конфликта существующих интересов.</w:t>
      </w:r>
    </w:p>
    <w:p w:rsidR="006F60F2" w:rsidRPr="006619F7" w:rsidRDefault="006F60F2" w:rsidP="00F15849">
      <w:pPr>
        <w:pStyle w:val="a8"/>
        <w:ind w:firstLine="540"/>
        <w:jc w:val="both"/>
        <w:rPr>
          <w:b w:val="0"/>
          <w:sz w:val="28"/>
          <w:szCs w:val="28"/>
        </w:rPr>
      </w:pPr>
      <w:r w:rsidRPr="006619F7">
        <w:rPr>
          <w:b w:val="0"/>
          <w:sz w:val="28"/>
          <w:szCs w:val="28"/>
        </w:rPr>
        <w:t xml:space="preserve">Современный политолог </w:t>
      </w:r>
      <w:proofErr w:type="spellStart"/>
      <w:r w:rsidRPr="006619F7">
        <w:rPr>
          <w:b w:val="0"/>
          <w:sz w:val="28"/>
          <w:szCs w:val="28"/>
        </w:rPr>
        <w:t>Гаман-Голутвина</w:t>
      </w:r>
      <w:proofErr w:type="spellEnd"/>
      <w:r w:rsidRPr="006619F7">
        <w:rPr>
          <w:b w:val="0"/>
          <w:sz w:val="28"/>
          <w:szCs w:val="28"/>
        </w:rPr>
        <w:t xml:space="preserve"> пишет, что присущий США, основанный на консенсусе компромиссный, гибкий стиль политического взаимодействия и практика </w:t>
      </w:r>
      <w:proofErr w:type="spellStart"/>
      <w:r w:rsidRPr="006619F7">
        <w:rPr>
          <w:b w:val="0"/>
          <w:sz w:val="28"/>
          <w:szCs w:val="28"/>
        </w:rPr>
        <w:t>внутриэлитного</w:t>
      </w:r>
      <w:proofErr w:type="spellEnd"/>
      <w:r w:rsidRPr="006619F7">
        <w:rPr>
          <w:b w:val="0"/>
          <w:sz w:val="28"/>
          <w:szCs w:val="28"/>
        </w:rPr>
        <w:t xml:space="preserve"> консенсуса в целом являются главными системными характеристиками американской элиты, </w:t>
      </w:r>
      <w:proofErr w:type="spellStart"/>
      <w:r w:rsidRPr="006619F7">
        <w:rPr>
          <w:b w:val="0"/>
          <w:sz w:val="28"/>
          <w:szCs w:val="28"/>
        </w:rPr>
        <w:t>институционализированными</w:t>
      </w:r>
      <w:proofErr w:type="spellEnd"/>
      <w:r w:rsidRPr="006619F7">
        <w:rPr>
          <w:b w:val="0"/>
          <w:sz w:val="28"/>
          <w:szCs w:val="28"/>
        </w:rPr>
        <w:t xml:space="preserve"> в механизме политического торга. Именно политический торг является важнейшим механизмом </w:t>
      </w:r>
      <w:proofErr w:type="spellStart"/>
      <w:r w:rsidRPr="006619F7">
        <w:rPr>
          <w:b w:val="0"/>
          <w:sz w:val="28"/>
          <w:szCs w:val="28"/>
        </w:rPr>
        <w:t>внутриэлитных</w:t>
      </w:r>
      <w:proofErr w:type="spellEnd"/>
      <w:r w:rsidRPr="006619F7">
        <w:rPr>
          <w:b w:val="0"/>
          <w:sz w:val="28"/>
          <w:szCs w:val="28"/>
        </w:rPr>
        <w:t xml:space="preserve"> отношений в США и иных типологически близких </w:t>
      </w:r>
      <w:proofErr w:type="spellStart"/>
      <w:r w:rsidRPr="006619F7">
        <w:rPr>
          <w:b w:val="0"/>
          <w:sz w:val="28"/>
          <w:szCs w:val="28"/>
        </w:rPr>
        <w:t>политиях</w:t>
      </w:r>
      <w:proofErr w:type="spellEnd"/>
      <w:r w:rsidRPr="006619F7">
        <w:rPr>
          <w:b w:val="0"/>
          <w:sz w:val="28"/>
          <w:szCs w:val="28"/>
        </w:rPr>
        <w:t>. «Не будет значительным преувеличением сказать, что в политической системе США процесс принятия решений – это процесс сделок, уступок и компромиссов</w:t>
      </w:r>
      <w:proofErr w:type="gramStart"/>
      <w:r w:rsidRPr="006619F7">
        <w:rPr>
          <w:b w:val="0"/>
          <w:sz w:val="28"/>
          <w:szCs w:val="28"/>
        </w:rPr>
        <w:t xml:space="preserve"> … В</w:t>
      </w:r>
      <w:proofErr w:type="gramEnd"/>
      <w:r w:rsidRPr="006619F7">
        <w:rPr>
          <w:b w:val="0"/>
          <w:sz w:val="28"/>
          <w:szCs w:val="28"/>
        </w:rPr>
        <w:t xml:space="preserve"> этом контексте уместно упомянуть оценку Роберта Даля: «Возможно, ни в одной другой политической системе в мире торг не является таким основополагающий компонентом политического процесса, как в США»»</w:t>
      </w:r>
      <w:r w:rsidRPr="006619F7">
        <w:rPr>
          <w:b w:val="0"/>
          <w:sz w:val="28"/>
          <w:szCs w:val="28"/>
          <w:vertAlign w:val="superscript"/>
        </w:rPr>
        <w:footnoteReference w:id="4"/>
      </w:r>
      <w:r w:rsidR="00236876">
        <w:rPr>
          <w:b w:val="0"/>
          <w:sz w:val="28"/>
          <w:szCs w:val="28"/>
        </w:rPr>
        <w:t>.  Однако не та</w:t>
      </w:r>
      <w:r w:rsidRPr="006619F7">
        <w:rPr>
          <w:b w:val="0"/>
          <w:sz w:val="28"/>
          <w:szCs w:val="28"/>
        </w:rPr>
        <w:t xml:space="preserve">к </w:t>
      </w:r>
      <w:r w:rsidR="00236876">
        <w:rPr>
          <w:b w:val="0"/>
          <w:sz w:val="28"/>
          <w:szCs w:val="28"/>
        </w:rPr>
        <w:t xml:space="preserve">в </w:t>
      </w:r>
      <w:bookmarkStart w:id="0" w:name="_GoBack"/>
      <w:bookmarkEnd w:id="0"/>
      <w:r w:rsidRPr="006619F7">
        <w:rPr>
          <w:b w:val="0"/>
          <w:sz w:val="28"/>
          <w:szCs w:val="28"/>
        </w:rPr>
        <w:t>России.</w:t>
      </w:r>
    </w:p>
    <w:p w:rsidR="006F60F2" w:rsidRPr="006619F7" w:rsidRDefault="006F60F2" w:rsidP="00F15849">
      <w:pPr>
        <w:pStyle w:val="a8"/>
        <w:ind w:firstLine="540"/>
        <w:jc w:val="both"/>
        <w:rPr>
          <w:i/>
          <w:sz w:val="28"/>
          <w:szCs w:val="28"/>
        </w:rPr>
      </w:pPr>
      <w:r w:rsidRPr="006619F7">
        <w:rPr>
          <w:b w:val="0"/>
          <w:sz w:val="28"/>
          <w:szCs w:val="28"/>
        </w:rPr>
        <w:t xml:space="preserve">Только 24% российских граждан полагают, что политический торг приемлем в российском парламенте по примеру западных стран, где решения зачастую </w:t>
      </w:r>
      <w:r w:rsidRPr="006619F7">
        <w:rPr>
          <w:b w:val="0"/>
          <w:sz w:val="28"/>
          <w:szCs w:val="28"/>
        </w:rPr>
        <w:lastRenderedPageBreak/>
        <w:t xml:space="preserve">принимаются посредством сделок, уступок, компромиссов. Но большинство жителей страны с этим не согласны. 52% опрошенных уверенно заявили, что политический торг в российском парламенте неуместен, руководствуясь традиционными представлениями о принципиальной идеологической позиции «радетелей за правду». Итак, </w:t>
      </w:r>
      <w:r w:rsidRPr="006619F7">
        <w:rPr>
          <w:b w:val="0"/>
          <w:i/>
          <w:sz w:val="28"/>
          <w:szCs w:val="28"/>
        </w:rPr>
        <w:t>в вопросе политического торга</w:t>
      </w:r>
      <w:r w:rsidRPr="006619F7">
        <w:rPr>
          <w:b w:val="0"/>
          <w:sz w:val="28"/>
          <w:szCs w:val="28"/>
        </w:rPr>
        <w:t xml:space="preserve"> тоже можно уверенно говорить о </w:t>
      </w:r>
      <w:r w:rsidRPr="006619F7">
        <w:rPr>
          <w:i/>
          <w:sz w:val="28"/>
          <w:szCs w:val="28"/>
        </w:rPr>
        <w:t xml:space="preserve">преобладании традиционной модели </w:t>
      </w:r>
      <w:r w:rsidRPr="006619F7">
        <w:rPr>
          <w:b w:val="0"/>
          <w:sz w:val="28"/>
          <w:szCs w:val="28"/>
        </w:rPr>
        <w:t>(52/24)</w:t>
      </w:r>
      <w:r w:rsidRPr="006619F7">
        <w:rPr>
          <w:i/>
          <w:sz w:val="28"/>
          <w:szCs w:val="28"/>
        </w:rPr>
        <w:t>.</w:t>
      </w:r>
    </w:p>
    <w:p w:rsidR="006F60F2" w:rsidRPr="006619F7" w:rsidRDefault="006F60F2" w:rsidP="00F15849">
      <w:pPr>
        <w:pStyle w:val="a8"/>
        <w:ind w:firstLine="539"/>
        <w:jc w:val="both"/>
        <w:rPr>
          <w:b w:val="0"/>
          <w:sz w:val="28"/>
          <w:szCs w:val="28"/>
        </w:rPr>
      </w:pPr>
      <w:r w:rsidRPr="006619F7">
        <w:rPr>
          <w:b w:val="0"/>
          <w:sz w:val="28"/>
          <w:szCs w:val="28"/>
        </w:rPr>
        <w:t xml:space="preserve">Отторжение большинством населения возможности политического торга можно объяснить тем, что российской культурной </w:t>
      </w:r>
      <w:r w:rsidRPr="006619F7">
        <w:rPr>
          <w:sz w:val="28"/>
          <w:szCs w:val="28"/>
        </w:rPr>
        <w:t xml:space="preserve">традиции </w:t>
      </w:r>
      <w:r w:rsidRPr="006619F7">
        <w:rPr>
          <w:b w:val="0"/>
          <w:sz w:val="28"/>
          <w:szCs w:val="28"/>
        </w:rPr>
        <w:t xml:space="preserve">свойственно представление о том, что существует </w:t>
      </w:r>
      <w:r w:rsidRPr="006619F7">
        <w:rPr>
          <w:b w:val="0"/>
          <w:i/>
          <w:sz w:val="28"/>
          <w:szCs w:val="28"/>
        </w:rPr>
        <w:t>правильный</w:t>
      </w:r>
      <w:r w:rsidRPr="006619F7">
        <w:rPr>
          <w:b w:val="0"/>
          <w:sz w:val="28"/>
          <w:szCs w:val="28"/>
        </w:rPr>
        <w:t xml:space="preserve"> (и неправильный) </w:t>
      </w:r>
      <w:r w:rsidRPr="006619F7">
        <w:rPr>
          <w:b w:val="0"/>
          <w:i/>
          <w:sz w:val="28"/>
          <w:szCs w:val="28"/>
        </w:rPr>
        <w:t>путь развития общ</w:t>
      </w:r>
      <w:r w:rsidRPr="006619F7">
        <w:rPr>
          <w:b w:val="0"/>
          <w:sz w:val="28"/>
          <w:szCs w:val="28"/>
        </w:rPr>
        <w:t>ества. Соответственно, держатели «правильного пути» не должны вступать в сделки с представителями иных направлений.</w:t>
      </w:r>
    </w:p>
    <w:p w:rsidR="00910BC5" w:rsidRDefault="006F60F2" w:rsidP="00F15849">
      <w:pPr>
        <w:pStyle w:val="a8"/>
        <w:ind w:firstLine="540"/>
        <w:jc w:val="both"/>
        <w:rPr>
          <w:b w:val="0"/>
          <w:sz w:val="28"/>
          <w:szCs w:val="28"/>
        </w:rPr>
      </w:pPr>
      <w:r w:rsidRPr="009F34A1">
        <w:rPr>
          <w:b w:val="0"/>
          <w:sz w:val="28"/>
          <w:szCs w:val="28"/>
        </w:rPr>
        <w:t xml:space="preserve">В </w:t>
      </w:r>
      <w:r w:rsidRPr="009F34A1">
        <w:rPr>
          <w:sz w:val="28"/>
          <w:szCs w:val="28"/>
        </w:rPr>
        <w:t xml:space="preserve">современной </w:t>
      </w:r>
      <w:r w:rsidRPr="009F34A1">
        <w:rPr>
          <w:b w:val="0"/>
          <w:sz w:val="28"/>
          <w:szCs w:val="28"/>
        </w:rPr>
        <w:t>политической модели понятия «правильного пути» вообще нет как такового, есть только те или иные проблемы общества, которые необходимо рассматривать в рамках определенных социальных течений. Современная модель</w:t>
      </w:r>
      <w:r w:rsidRPr="00E12F4F">
        <w:rPr>
          <w:b w:val="0"/>
          <w:sz w:val="28"/>
          <w:szCs w:val="28"/>
        </w:rPr>
        <w:t xml:space="preserve"> имеет дело с задачами  инструментального характера и отвращается от трансцендентных проблем. </w:t>
      </w:r>
      <w:r>
        <w:rPr>
          <w:b w:val="0"/>
          <w:sz w:val="28"/>
          <w:szCs w:val="28"/>
        </w:rPr>
        <w:t>Поэтому политический торг возникает здесь как метод решения злободневных задач.</w:t>
      </w:r>
      <w:r w:rsidR="007C4E6A">
        <w:rPr>
          <w:b w:val="0"/>
          <w:sz w:val="28"/>
          <w:szCs w:val="28"/>
        </w:rPr>
        <w:t xml:space="preserve"> </w:t>
      </w:r>
    </w:p>
    <w:p w:rsidR="00D2360E" w:rsidRPr="00D2360E" w:rsidRDefault="00D2360E" w:rsidP="00F15849">
      <w:pPr>
        <w:pStyle w:val="a8"/>
        <w:ind w:firstLine="540"/>
        <w:jc w:val="both"/>
        <w:rPr>
          <w:b w:val="0"/>
          <w:sz w:val="28"/>
          <w:szCs w:val="28"/>
        </w:rPr>
      </w:pPr>
      <w:r w:rsidRPr="0004737B">
        <w:rPr>
          <w:b w:val="0"/>
          <w:sz w:val="28"/>
          <w:szCs w:val="28"/>
        </w:rPr>
        <w:t xml:space="preserve">В итоге </w:t>
      </w:r>
      <w:r>
        <w:rPr>
          <w:b w:val="0"/>
          <w:sz w:val="28"/>
          <w:szCs w:val="28"/>
        </w:rPr>
        <w:t xml:space="preserve">можно говорить о преобладании характеристик традиционной модели в большинстве рассмотренных случаев. </w:t>
      </w:r>
      <w:r w:rsidRPr="00D2360E">
        <w:rPr>
          <w:b w:val="0"/>
          <w:sz w:val="28"/>
          <w:szCs w:val="28"/>
        </w:rPr>
        <w:t xml:space="preserve">Эти черты российской традиционной модели </w:t>
      </w:r>
      <w:r>
        <w:rPr>
          <w:b w:val="0"/>
          <w:sz w:val="28"/>
          <w:szCs w:val="28"/>
        </w:rPr>
        <w:t>образа государства</w:t>
      </w:r>
      <w:r w:rsidRPr="00D2360E">
        <w:rPr>
          <w:b w:val="0"/>
          <w:sz w:val="28"/>
          <w:szCs w:val="28"/>
        </w:rPr>
        <w:t xml:space="preserve"> (так же, как и многие другие, сформированные в лоне православия) </w:t>
      </w:r>
      <w:r w:rsidR="007C4E6A" w:rsidRPr="00D2360E">
        <w:rPr>
          <w:b w:val="0"/>
          <w:sz w:val="28"/>
          <w:szCs w:val="28"/>
        </w:rPr>
        <w:t xml:space="preserve">в процессе эволюции </w:t>
      </w:r>
      <w:r w:rsidRPr="00D2360E">
        <w:rPr>
          <w:b w:val="0"/>
          <w:i/>
          <w:sz w:val="28"/>
          <w:szCs w:val="28"/>
        </w:rPr>
        <w:t>утратили роль факторов прямого воздействия на общественное сознание</w:t>
      </w:r>
      <w:r w:rsidRPr="00D2360E">
        <w:rPr>
          <w:b w:val="0"/>
          <w:sz w:val="28"/>
          <w:szCs w:val="28"/>
        </w:rPr>
        <w:t xml:space="preserve">. Но будучи частью ментальных структур, они не могут не проявляться в форме исторических стереотипов, архетипов, традиций, мифов и других универсалий культуры, придавая базовым характеристикам образа власти </w:t>
      </w:r>
      <w:r w:rsidR="007C4E6A">
        <w:rPr>
          <w:b w:val="0"/>
          <w:sz w:val="28"/>
          <w:szCs w:val="28"/>
        </w:rPr>
        <w:t xml:space="preserve">и государства </w:t>
      </w:r>
      <w:r w:rsidRPr="00D2360E">
        <w:rPr>
          <w:b w:val="0"/>
          <w:sz w:val="28"/>
          <w:szCs w:val="28"/>
        </w:rPr>
        <w:t xml:space="preserve">оттенки традиционализма. </w:t>
      </w:r>
    </w:p>
    <w:p w:rsidR="00D2360E" w:rsidRDefault="00D2360E" w:rsidP="00F15849">
      <w:pPr>
        <w:pStyle w:val="aa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можно наблюдать, что д</w:t>
      </w:r>
      <w:r w:rsidRPr="0078257C">
        <w:rPr>
          <w:sz w:val="28"/>
          <w:szCs w:val="28"/>
        </w:rPr>
        <w:t xml:space="preserve">емократическая форма государственного устройства, отраженная в современной модели образа власти, борется с «русской идеей», воплощенной в традиционной модели образа власти. </w:t>
      </w:r>
    </w:p>
    <w:p w:rsidR="006B31A0" w:rsidRDefault="006B31A0" w:rsidP="00F15849">
      <w:pPr>
        <w:pStyle w:val="aa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рассматривали базовые аспекты образа государства. Особенность базовых аспектов состоит в том, что они </w:t>
      </w:r>
      <w:r w:rsidRPr="00DE4411">
        <w:rPr>
          <w:sz w:val="28"/>
          <w:szCs w:val="28"/>
        </w:rPr>
        <w:t xml:space="preserve">не вербализируются населением (люди просто считают, что </w:t>
      </w:r>
      <w:r>
        <w:rPr>
          <w:sz w:val="28"/>
          <w:szCs w:val="28"/>
        </w:rPr>
        <w:t>жизнь в государстве</w:t>
      </w:r>
      <w:r w:rsidRPr="00DE4411">
        <w:rPr>
          <w:sz w:val="28"/>
          <w:szCs w:val="28"/>
        </w:rPr>
        <w:t xml:space="preserve"> должна быть именно такой, не рефлексируя по этому поводу).</w:t>
      </w:r>
      <w:r w:rsidR="00201294">
        <w:rPr>
          <w:sz w:val="28"/>
          <w:szCs w:val="28"/>
        </w:rPr>
        <w:t xml:space="preserve"> Совокупность базовых аспектов составляет </w:t>
      </w:r>
      <w:r w:rsidRPr="00DE4411">
        <w:rPr>
          <w:sz w:val="28"/>
          <w:szCs w:val="28"/>
        </w:rPr>
        <w:t xml:space="preserve">ожидаемый образ </w:t>
      </w:r>
      <w:r w:rsidR="004D4654">
        <w:rPr>
          <w:sz w:val="28"/>
          <w:szCs w:val="28"/>
        </w:rPr>
        <w:t>государства</w:t>
      </w:r>
      <w:r w:rsidRPr="00DE4411">
        <w:rPr>
          <w:sz w:val="28"/>
          <w:szCs w:val="28"/>
        </w:rPr>
        <w:t>, который предъявляется власти в качестве общественного запроса (</w:t>
      </w:r>
      <w:proofErr w:type="spellStart"/>
      <w:r w:rsidRPr="00DE4411">
        <w:rPr>
          <w:sz w:val="28"/>
          <w:szCs w:val="28"/>
        </w:rPr>
        <w:t>экспектации</w:t>
      </w:r>
      <w:proofErr w:type="spellEnd"/>
      <w:r w:rsidRPr="00DE4411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Власть, отвечая на запрос, способствует формированию </w:t>
      </w:r>
      <w:r w:rsidRPr="00AC388C">
        <w:rPr>
          <w:i/>
          <w:sz w:val="28"/>
          <w:szCs w:val="28"/>
        </w:rPr>
        <w:t>реальн</w:t>
      </w:r>
      <w:r>
        <w:rPr>
          <w:i/>
          <w:sz w:val="28"/>
          <w:szCs w:val="28"/>
        </w:rPr>
        <w:t>ого</w:t>
      </w:r>
      <w:r>
        <w:rPr>
          <w:sz w:val="28"/>
          <w:szCs w:val="28"/>
        </w:rPr>
        <w:t xml:space="preserve"> образа</w:t>
      </w:r>
      <w:r w:rsidR="004D4654">
        <w:rPr>
          <w:sz w:val="28"/>
          <w:szCs w:val="28"/>
        </w:rPr>
        <w:t xml:space="preserve"> государства</w:t>
      </w:r>
      <w:r>
        <w:rPr>
          <w:sz w:val="28"/>
          <w:szCs w:val="28"/>
        </w:rPr>
        <w:t xml:space="preserve">. </w:t>
      </w:r>
      <w:r w:rsidRPr="00806414">
        <w:rPr>
          <w:sz w:val="28"/>
          <w:szCs w:val="28"/>
        </w:rPr>
        <w:t>В</w:t>
      </w:r>
      <w:r w:rsidRPr="00DE4411">
        <w:rPr>
          <w:sz w:val="28"/>
          <w:szCs w:val="28"/>
        </w:rPr>
        <w:t xml:space="preserve">озникновение противоречий между ожидаемым и предлагаемым обществу </w:t>
      </w:r>
      <w:r w:rsidRPr="00AC388C">
        <w:rPr>
          <w:sz w:val="28"/>
          <w:szCs w:val="28"/>
        </w:rPr>
        <w:t>(реальным)</w:t>
      </w:r>
      <w:r w:rsidRPr="00DE4411">
        <w:rPr>
          <w:color w:val="FF0000"/>
          <w:sz w:val="28"/>
          <w:szCs w:val="28"/>
        </w:rPr>
        <w:t xml:space="preserve"> </w:t>
      </w:r>
      <w:r w:rsidRPr="00DE4411">
        <w:rPr>
          <w:sz w:val="28"/>
          <w:szCs w:val="28"/>
        </w:rPr>
        <w:t xml:space="preserve">образом </w:t>
      </w:r>
      <w:r w:rsidR="004D4654">
        <w:rPr>
          <w:sz w:val="28"/>
          <w:szCs w:val="28"/>
        </w:rPr>
        <w:t>государства</w:t>
      </w:r>
      <w:r w:rsidRPr="00DE4411">
        <w:rPr>
          <w:sz w:val="28"/>
          <w:szCs w:val="28"/>
        </w:rPr>
        <w:t xml:space="preserve"> дестабилизирует социально-политическую систему</w:t>
      </w:r>
      <w:r w:rsidR="004D4654">
        <w:rPr>
          <w:sz w:val="28"/>
          <w:szCs w:val="28"/>
        </w:rPr>
        <w:t>, которая пытается восстановить нарушенное равновесие</w:t>
      </w:r>
      <w:r w:rsidRPr="00DE4411">
        <w:rPr>
          <w:sz w:val="28"/>
          <w:szCs w:val="28"/>
        </w:rPr>
        <w:t>. Возникновение противоречия «вклю</w:t>
      </w:r>
      <w:r>
        <w:rPr>
          <w:sz w:val="28"/>
          <w:szCs w:val="28"/>
        </w:rPr>
        <w:t xml:space="preserve">чает» действие социокультурного </w:t>
      </w:r>
      <w:r w:rsidRPr="00DE4411">
        <w:rPr>
          <w:sz w:val="28"/>
          <w:szCs w:val="28"/>
        </w:rPr>
        <w:t xml:space="preserve">механизма, </w:t>
      </w:r>
      <w:r w:rsidRPr="00D650BB">
        <w:rPr>
          <w:sz w:val="28"/>
          <w:szCs w:val="28"/>
        </w:rPr>
        <w:t xml:space="preserve">актуализирующего </w:t>
      </w:r>
      <w:r w:rsidRPr="00DE4411">
        <w:rPr>
          <w:sz w:val="28"/>
          <w:szCs w:val="28"/>
        </w:rPr>
        <w:t xml:space="preserve">запрос </w:t>
      </w:r>
      <w:proofErr w:type="gramStart"/>
      <w:r w:rsidRPr="00DE4411">
        <w:rPr>
          <w:sz w:val="28"/>
          <w:szCs w:val="28"/>
        </w:rPr>
        <w:t>на те</w:t>
      </w:r>
      <w:proofErr w:type="gramEnd"/>
      <w:r w:rsidRPr="00DE4411">
        <w:rPr>
          <w:sz w:val="28"/>
          <w:szCs w:val="28"/>
        </w:rPr>
        <w:t xml:space="preserve"> аспекты в образе власти, </w:t>
      </w:r>
      <w:r w:rsidRPr="004846E3">
        <w:rPr>
          <w:sz w:val="28"/>
          <w:szCs w:val="28"/>
        </w:rPr>
        <w:t>которые затронуло</w:t>
      </w:r>
      <w:r w:rsidRPr="00DE4411">
        <w:rPr>
          <w:sz w:val="28"/>
          <w:szCs w:val="28"/>
        </w:rPr>
        <w:t xml:space="preserve"> </w:t>
      </w:r>
      <w:r w:rsidRPr="00C47CD3">
        <w:rPr>
          <w:b/>
          <w:sz w:val="28"/>
          <w:szCs w:val="28"/>
        </w:rPr>
        <w:t>это</w:t>
      </w:r>
      <w:r w:rsidRPr="00DE4411">
        <w:rPr>
          <w:sz w:val="28"/>
          <w:szCs w:val="28"/>
        </w:rPr>
        <w:t xml:space="preserve"> противоречие.  Если власть удовлетворит это</w:t>
      </w:r>
      <w:r>
        <w:rPr>
          <w:sz w:val="28"/>
          <w:szCs w:val="28"/>
        </w:rPr>
        <w:t>т</w:t>
      </w:r>
      <w:r w:rsidRPr="00DE4411">
        <w:rPr>
          <w:sz w:val="28"/>
          <w:szCs w:val="28"/>
        </w:rPr>
        <w:t xml:space="preserve"> запрос, уровень доверия к ней повысится, если не удовлетворит, </w:t>
      </w:r>
      <w:r>
        <w:rPr>
          <w:sz w:val="28"/>
          <w:szCs w:val="28"/>
        </w:rPr>
        <w:t xml:space="preserve">– понизится. </w:t>
      </w:r>
      <w:r w:rsidR="007E14F1">
        <w:rPr>
          <w:sz w:val="28"/>
          <w:szCs w:val="28"/>
        </w:rPr>
        <w:t>Сравнительно высокий уровень доверия к действующей власти свидетельствует о том, что она в той или иной степени удовлетворяет этот не вербализированный общественный запрос, в котором доми</w:t>
      </w:r>
      <w:r w:rsidR="000C6D68">
        <w:rPr>
          <w:sz w:val="28"/>
          <w:szCs w:val="28"/>
        </w:rPr>
        <w:t>ни</w:t>
      </w:r>
      <w:r w:rsidR="007E14F1">
        <w:rPr>
          <w:sz w:val="28"/>
          <w:szCs w:val="28"/>
        </w:rPr>
        <w:t xml:space="preserve">руют </w:t>
      </w:r>
      <w:r w:rsidR="000C6D68">
        <w:rPr>
          <w:sz w:val="28"/>
          <w:szCs w:val="28"/>
        </w:rPr>
        <w:t xml:space="preserve">характеристики традиционной модели образа государства. </w:t>
      </w:r>
      <w:r w:rsidR="007E14F1">
        <w:rPr>
          <w:sz w:val="28"/>
          <w:szCs w:val="28"/>
        </w:rPr>
        <w:t xml:space="preserve"> </w:t>
      </w:r>
    </w:p>
    <w:p w:rsidR="00D2360E" w:rsidRPr="00036F77" w:rsidRDefault="00D2360E" w:rsidP="00F15849">
      <w:pPr>
        <w:widowControl w:val="0"/>
        <w:spacing w:after="0" w:line="240" w:lineRule="auto"/>
        <w:rPr>
          <w:sz w:val="28"/>
          <w:szCs w:val="28"/>
        </w:rPr>
      </w:pPr>
    </w:p>
    <w:p w:rsidR="00D2360E" w:rsidRDefault="00D2360E" w:rsidP="00F15849">
      <w:pPr>
        <w:pStyle w:val="a8"/>
        <w:ind w:firstLine="540"/>
        <w:jc w:val="both"/>
        <w:rPr>
          <w:bCs w:val="0"/>
          <w:sz w:val="28"/>
          <w:szCs w:val="28"/>
        </w:rPr>
      </w:pPr>
    </w:p>
    <w:p w:rsidR="002F757A" w:rsidRDefault="002F757A" w:rsidP="00F15849">
      <w:pPr>
        <w:spacing w:after="0" w:line="240" w:lineRule="auto"/>
        <w:ind w:firstLine="540"/>
        <w:jc w:val="both"/>
        <w:rPr>
          <w:rFonts w:eastAsia="Times New Roman" w:cs="Times New Roman"/>
          <w:bCs/>
          <w:sz w:val="28"/>
          <w:szCs w:val="28"/>
        </w:rPr>
      </w:pPr>
    </w:p>
    <w:sectPr w:rsidR="002F757A" w:rsidSect="002F4E3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4C" w:rsidRDefault="00EF744C" w:rsidP="00E7208E">
      <w:pPr>
        <w:spacing w:after="0" w:line="240" w:lineRule="auto"/>
      </w:pPr>
      <w:r>
        <w:separator/>
      </w:r>
    </w:p>
  </w:endnote>
  <w:endnote w:type="continuationSeparator" w:id="0">
    <w:p w:rsidR="00EF744C" w:rsidRDefault="00EF744C" w:rsidP="00E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4C" w:rsidRDefault="00EF744C" w:rsidP="00E7208E">
      <w:pPr>
        <w:spacing w:after="0" w:line="240" w:lineRule="auto"/>
      </w:pPr>
      <w:r>
        <w:separator/>
      </w:r>
    </w:p>
  </w:footnote>
  <w:footnote w:type="continuationSeparator" w:id="0">
    <w:p w:rsidR="00EF744C" w:rsidRDefault="00EF744C" w:rsidP="00E7208E">
      <w:pPr>
        <w:spacing w:after="0" w:line="240" w:lineRule="auto"/>
      </w:pPr>
      <w:r>
        <w:continuationSeparator/>
      </w:r>
    </w:p>
  </w:footnote>
  <w:footnote w:id="1">
    <w:p w:rsidR="003B4B21" w:rsidRPr="005675F3" w:rsidRDefault="003B4B21" w:rsidP="003B4B21">
      <w:pPr>
        <w:ind w:firstLine="54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A63A61">
        <w:rPr>
          <w:sz w:val="20"/>
          <w:szCs w:val="20"/>
        </w:rPr>
        <w:t>Анализ базировался на результатах о</w:t>
      </w:r>
      <w:r w:rsidRPr="005675F3">
        <w:rPr>
          <w:sz w:val="20"/>
          <w:szCs w:val="20"/>
        </w:rPr>
        <w:t>прос</w:t>
      </w:r>
      <w:r>
        <w:rPr>
          <w:sz w:val="20"/>
          <w:szCs w:val="20"/>
        </w:rPr>
        <w:t>а,</w:t>
      </w:r>
      <w:r w:rsidRPr="005675F3">
        <w:rPr>
          <w:sz w:val="20"/>
          <w:szCs w:val="20"/>
        </w:rPr>
        <w:t xml:space="preserve"> проведен</w:t>
      </w:r>
      <w:r>
        <w:rPr>
          <w:sz w:val="20"/>
          <w:szCs w:val="20"/>
        </w:rPr>
        <w:t>ного</w:t>
      </w:r>
      <w:r w:rsidRPr="005675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2011 г. на основе </w:t>
      </w:r>
      <w:r w:rsidRPr="005675F3">
        <w:rPr>
          <w:sz w:val="20"/>
          <w:szCs w:val="20"/>
        </w:rPr>
        <w:t>половозрастны</w:t>
      </w:r>
      <w:r>
        <w:rPr>
          <w:sz w:val="20"/>
          <w:szCs w:val="20"/>
        </w:rPr>
        <w:t>х</w:t>
      </w:r>
      <w:r w:rsidRPr="005675F3">
        <w:rPr>
          <w:sz w:val="20"/>
          <w:szCs w:val="20"/>
        </w:rPr>
        <w:t xml:space="preserve"> квот, репрезентирующи</w:t>
      </w:r>
      <w:r>
        <w:rPr>
          <w:sz w:val="20"/>
          <w:szCs w:val="20"/>
        </w:rPr>
        <w:t>х</w:t>
      </w:r>
      <w:r w:rsidRPr="005675F3">
        <w:rPr>
          <w:sz w:val="20"/>
          <w:szCs w:val="20"/>
        </w:rPr>
        <w:t xml:space="preserve"> российское население с учетом региональных особенностей в 66 населенных пунктах </w:t>
      </w:r>
      <w:r>
        <w:rPr>
          <w:sz w:val="20"/>
          <w:szCs w:val="20"/>
        </w:rPr>
        <w:t xml:space="preserve">в </w:t>
      </w:r>
      <w:r w:rsidRPr="005675F3">
        <w:rPr>
          <w:sz w:val="20"/>
          <w:szCs w:val="20"/>
        </w:rPr>
        <w:t>13</w:t>
      </w:r>
      <w:r>
        <w:rPr>
          <w:sz w:val="20"/>
          <w:szCs w:val="20"/>
        </w:rPr>
        <w:t xml:space="preserve"> субъектах Российской Федерации.</w:t>
      </w:r>
      <w:r w:rsidRPr="005675F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=</w:t>
      </w:r>
      <w:r w:rsidRPr="005675F3">
        <w:rPr>
          <w:sz w:val="20"/>
          <w:szCs w:val="20"/>
        </w:rPr>
        <w:t xml:space="preserve">1301 человек. </w:t>
      </w:r>
      <w:r>
        <w:rPr>
          <w:sz w:val="20"/>
          <w:szCs w:val="20"/>
        </w:rPr>
        <w:t>Опрос проводился методом личного интервью</w:t>
      </w:r>
      <w:r w:rsidRPr="005675F3">
        <w:rPr>
          <w:sz w:val="20"/>
          <w:szCs w:val="20"/>
        </w:rPr>
        <w:t xml:space="preserve">.  </w:t>
      </w:r>
      <w:r>
        <w:rPr>
          <w:sz w:val="20"/>
          <w:szCs w:val="20"/>
        </w:rPr>
        <w:t>Опросы проводились институтом общественного мнения «</w:t>
      </w:r>
      <w:proofErr w:type="spellStart"/>
      <w:r>
        <w:rPr>
          <w:sz w:val="20"/>
          <w:szCs w:val="20"/>
        </w:rPr>
        <w:t>Квалитас</w:t>
      </w:r>
      <w:proofErr w:type="spellEnd"/>
      <w:r>
        <w:rPr>
          <w:sz w:val="20"/>
          <w:szCs w:val="20"/>
        </w:rPr>
        <w:t>».</w:t>
      </w:r>
    </w:p>
    <w:p w:rsidR="003B4B21" w:rsidRDefault="003B4B21" w:rsidP="003B4B21">
      <w:pPr>
        <w:pStyle w:val="a3"/>
      </w:pPr>
    </w:p>
  </w:footnote>
  <w:footnote w:id="2">
    <w:p w:rsidR="00910BC5" w:rsidRDefault="00910BC5" w:rsidP="00910BC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Хархордин</w:t>
      </w:r>
      <w:proofErr w:type="spellEnd"/>
      <w:r>
        <w:t xml:space="preserve"> О.В. Обличать и лицемерить. СПб</w:t>
      </w:r>
      <w:proofErr w:type="gramStart"/>
      <w:r>
        <w:t xml:space="preserve">.; </w:t>
      </w:r>
      <w:proofErr w:type="gramEnd"/>
      <w:r>
        <w:t xml:space="preserve">М., 2002. </w:t>
      </w:r>
      <w:r>
        <w:rPr>
          <w:lang w:val="en-US"/>
        </w:rPr>
        <w:t>C</w:t>
      </w:r>
      <w:r>
        <w:t>. 90.</w:t>
      </w:r>
    </w:p>
  </w:footnote>
  <w:footnote w:id="3">
    <w:p w:rsidR="006F60F2" w:rsidRDefault="006F60F2" w:rsidP="006F60F2">
      <w:pPr>
        <w:pStyle w:val="a3"/>
      </w:pPr>
      <w:r w:rsidRPr="008023EF">
        <w:rPr>
          <w:rStyle w:val="a5"/>
          <w:sz w:val="22"/>
          <w:szCs w:val="22"/>
        </w:rPr>
        <w:footnoteRef/>
      </w:r>
      <w:r w:rsidRPr="008023EF">
        <w:rPr>
          <w:sz w:val="22"/>
          <w:szCs w:val="22"/>
        </w:rPr>
        <w:t xml:space="preserve"> </w:t>
      </w:r>
      <w:proofErr w:type="spellStart"/>
      <w:r w:rsidRPr="008023EF">
        <w:rPr>
          <w:bCs/>
          <w:sz w:val="22"/>
          <w:szCs w:val="22"/>
        </w:rPr>
        <w:t>Иванов</w:t>
      </w:r>
      <w:proofErr w:type="gramStart"/>
      <w:r w:rsidRPr="008023EF">
        <w:rPr>
          <w:bCs/>
          <w:sz w:val="22"/>
          <w:szCs w:val="22"/>
        </w:rPr>
        <w:t>.А</w:t>
      </w:r>
      <w:proofErr w:type="gramEnd"/>
      <w:r w:rsidRPr="008023EF">
        <w:rPr>
          <w:bCs/>
          <w:sz w:val="22"/>
          <w:szCs w:val="22"/>
        </w:rPr>
        <w:t>.Ф</w:t>
      </w:r>
      <w:proofErr w:type="spellEnd"/>
      <w:r w:rsidRPr="008023EF">
        <w:rPr>
          <w:bCs/>
          <w:sz w:val="22"/>
          <w:szCs w:val="22"/>
        </w:rPr>
        <w:t>, Устименко С.В. Самодержавная демократия: дуалистический характер российского государственного устройства // ПОЛИС. 2007. № 5. С. 66.</w:t>
      </w:r>
    </w:p>
  </w:footnote>
  <w:footnote w:id="4">
    <w:p w:rsidR="006F60F2" w:rsidRDefault="006F60F2" w:rsidP="006F60F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062AB6">
        <w:rPr>
          <w:sz w:val="22"/>
          <w:szCs w:val="22"/>
        </w:rPr>
        <w:t>Гаман-Голутвина</w:t>
      </w:r>
      <w:proofErr w:type="spellEnd"/>
      <w:r w:rsidRPr="00062AB6">
        <w:rPr>
          <w:sz w:val="22"/>
          <w:szCs w:val="22"/>
        </w:rPr>
        <w:t xml:space="preserve"> О.В. Процессы </w:t>
      </w:r>
      <w:proofErr w:type="gramStart"/>
      <w:r w:rsidRPr="00062AB6">
        <w:rPr>
          <w:sz w:val="22"/>
          <w:szCs w:val="22"/>
        </w:rPr>
        <w:t>современного</w:t>
      </w:r>
      <w:proofErr w:type="gramEnd"/>
      <w:r w:rsidRPr="00062AB6">
        <w:rPr>
          <w:sz w:val="22"/>
          <w:szCs w:val="22"/>
        </w:rPr>
        <w:t xml:space="preserve"> </w:t>
      </w:r>
      <w:proofErr w:type="spellStart"/>
      <w:r w:rsidRPr="00062AB6">
        <w:rPr>
          <w:sz w:val="22"/>
          <w:szCs w:val="22"/>
        </w:rPr>
        <w:t>элитогннеза</w:t>
      </w:r>
      <w:proofErr w:type="spellEnd"/>
      <w:r w:rsidRPr="00062AB6">
        <w:rPr>
          <w:sz w:val="22"/>
          <w:szCs w:val="22"/>
        </w:rPr>
        <w:t xml:space="preserve">: мировой и отечественный опыт. Ч. 1 // ПОЛИС. 2008. № 6. </w:t>
      </w:r>
      <w:r w:rsidRPr="00062AB6">
        <w:rPr>
          <w:sz w:val="22"/>
          <w:szCs w:val="22"/>
          <w:lang w:val="en-US"/>
        </w:rPr>
        <w:t>C</w:t>
      </w:r>
      <w:r w:rsidRPr="00062AB6">
        <w:rPr>
          <w:sz w:val="22"/>
          <w:szCs w:val="22"/>
        </w:rPr>
        <w:t xml:space="preserve">. 76.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76"/>
    <w:rsid w:val="00017584"/>
    <w:rsid w:val="000510EC"/>
    <w:rsid w:val="000A4C1D"/>
    <w:rsid w:val="000C419A"/>
    <w:rsid w:val="000C6D68"/>
    <w:rsid w:val="00133CD6"/>
    <w:rsid w:val="001C0277"/>
    <w:rsid w:val="00201294"/>
    <w:rsid w:val="002120EE"/>
    <w:rsid w:val="00236876"/>
    <w:rsid w:val="00243321"/>
    <w:rsid w:val="0025085C"/>
    <w:rsid w:val="00267BC5"/>
    <w:rsid w:val="00283CE4"/>
    <w:rsid w:val="0028522C"/>
    <w:rsid w:val="002D5713"/>
    <w:rsid w:val="002F4E3D"/>
    <w:rsid w:val="002F757A"/>
    <w:rsid w:val="003B4B21"/>
    <w:rsid w:val="004431AF"/>
    <w:rsid w:val="004439E5"/>
    <w:rsid w:val="00445A68"/>
    <w:rsid w:val="00494334"/>
    <w:rsid w:val="004D4654"/>
    <w:rsid w:val="004F0636"/>
    <w:rsid w:val="00596E0F"/>
    <w:rsid w:val="005C635F"/>
    <w:rsid w:val="006230BC"/>
    <w:rsid w:val="0064578E"/>
    <w:rsid w:val="006A0835"/>
    <w:rsid w:val="006B21DD"/>
    <w:rsid w:val="006B31A0"/>
    <w:rsid w:val="006F60F2"/>
    <w:rsid w:val="007C2D66"/>
    <w:rsid w:val="007C4E6A"/>
    <w:rsid w:val="007E14F1"/>
    <w:rsid w:val="0082192A"/>
    <w:rsid w:val="00910BC5"/>
    <w:rsid w:val="009B3B73"/>
    <w:rsid w:val="00A334B7"/>
    <w:rsid w:val="00A34CE5"/>
    <w:rsid w:val="00AB23F4"/>
    <w:rsid w:val="00AF03C2"/>
    <w:rsid w:val="00B13415"/>
    <w:rsid w:val="00B311B0"/>
    <w:rsid w:val="00B3712B"/>
    <w:rsid w:val="00B461EB"/>
    <w:rsid w:val="00C63404"/>
    <w:rsid w:val="00CB1DF6"/>
    <w:rsid w:val="00D04476"/>
    <w:rsid w:val="00D2360E"/>
    <w:rsid w:val="00DE0F76"/>
    <w:rsid w:val="00E15AD2"/>
    <w:rsid w:val="00E7208E"/>
    <w:rsid w:val="00EE187E"/>
    <w:rsid w:val="00EF0324"/>
    <w:rsid w:val="00EF744C"/>
    <w:rsid w:val="00F03C06"/>
    <w:rsid w:val="00F15849"/>
    <w:rsid w:val="00F30DF7"/>
    <w:rsid w:val="00F725D1"/>
    <w:rsid w:val="00FA3049"/>
    <w:rsid w:val="00FB3448"/>
    <w:rsid w:val="00F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20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208E"/>
    <w:rPr>
      <w:rFonts w:eastAsiaTheme="minorEastAsia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7208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E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910BC5"/>
    <w:pPr>
      <w:spacing w:after="0" w:line="240" w:lineRule="auto"/>
      <w:jc w:val="center"/>
    </w:pPr>
    <w:rPr>
      <w:rFonts w:eastAsia="Times New Roman" w:cs="Times New Roman"/>
      <w:b/>
      <w:bCs/>
    </w:rPr>
  </w:style>
  <w:style w:type="character" w:customStyle="1" w:styleId="a9">
    <w:name w:val="Название Знак"/>
    <w:basedOn w:val="a0"/>
    <w:link w:val="a8"/>
    <w:uiPriority w:val="99"/>
    <w:rsid w:val="00910BC5"/>
    <w:rPr>
      <w:rFonts w:eastAsia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91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0BC5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2360E"/>
    <w:pPr>
      <w:spacing w:after="120" w:line="240" w:lineRule="auto"/>
    </w:pPr>
    <w:rPr>
      <w:rFonts w:eastAsia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D2360E"/>
    <w:rPr>
      <w:rFonts w:eastAsia="Calibri" w:cs="Times New Roman"/>
      <w:lang w:eastAsia="ru-RU"/>
    </w:rPr>
  </w:style>
  <w:style w:type="paragraph" w:styleId="ac">
    <w:name w:val="List Paragraph"/>
    <w:basedOn w:val="a"/>
    <w:uiPriority w:val="34"/>
    <w:qFormat/>
    <w:rsid w:val="0059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20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208E"/>
    <w:rPr>
      <w:rFonts w:eastAsiaTheme="minorEastAsia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7208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E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910BC5"/>
    <w:pPr>
      <w:spacing w:after="0" w:line="240" w:lineRule="auto"/>
      <w:jc w:val="center"/>
    </w:pPr>
    <w:rPr>
      <w:rFonts w:eastAsia="Times New Roman" w:cs="Times New Roman"/>
      <w:b/>
      <w:bCs/>
    </w:rPr>
  </w:style>
  <w:style w:type="character" w:customStyle="1" w:styleId="a9">
    <w:name w:val="Название Знак"/>
    <w:basedOn w:val="a0"/>
    <w:link w:val="a8"/>
    <w:uiPriority w:val="99"/>
    <w:rsid w:val="00910BC5"/>
    <w:rPr>
      <w:rFonts w:eastAsia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91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0BC5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2360E"/>
    <w:pPr>
      <w:spacing w:after="120" w:line="240" w:lineRule="auto"/>
    </w:pPr>
    <w:rPr>
      <w:rFonts w:eastAsia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D2360E"/>
    <w:rPr>
      <w:rFonts w:eastAsia="Calibri" w:cs="Times New Roman"/>
      <w:lang w:eastAsia="ru-RU"/>
    </w:rPr>
  </w:style>
  <w:style w:type="paragraph" w:styleId="ac">
    <w:name w:val="List Paragraph"/>
    <w:basedOn w:val="a"/>
    <w:uiPriority w:val="34"/>
    <w:qFormat/>
    <w:rsid w:val="0059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---//---</Company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2012-10-10T13:35:00Z</cp:lastPrinted>
  <dcterms:created xsi:type="dcterms:W3CDTF">2012-09-27T13:33:00Z</dcterms:created>
  <dcterms:modified xsi:type="dcterms:W3CDTF">2012-10-18T05:27:00Z</dcterms:modified>
</cp:coreProperties>
</file>